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767B0" w14:textId="0F2FFE75" w:rsidR="001513FD" w:rsidRPr="00755F97" w:rsidRDefault="00152628" w:rsidP="005D29F5">
      <w:pPr>
        <w:autoSpaceDE w:val="0"/>
        <w:autoSpaceDN w:val="0"/>
        <w:adjustRightInd w:val="0"/>
        <w:jc w:val="both"/>
        <w:rPr>
          <w:rFonts w:ascii="Arial" w:hAnsi="Arial" w:cs="Arial"/>
          <w:b/>
          <w:color w:val="000000" w:themeColor="text1"/>
          <w:sz w:val="36"/>
          <w:szCs w:val="28"/>
          <w:lang w:val="en-US"/>
        </w:rPr>
      </w:pPr>
      <w:r w:rsidRPr="00755F97">
        <w:rPr>
          <w:rFonts w:ascii="Arial" w:hAnsi="Arial" w:cs="Arial"/>
          <w:b/>
          <w:color w:val="000000" w:themeColor="text1"/>
          <w:sz w:val="36"/>
          <w:szCs w:val="28"/>
          <w:lang w:val="en-US"/>
        </w:rPr>
        <w:t xml:space="preserve">AUSA </w:t>
      </w:r>
      <w:r w:rsidR="001513FD" w:rsidRPr="00755F97">
        <w:rPr>
          <w:rFonts w:ascii="Arial" w:hAnsi="Arial" w:cs="Arial"/>
          <w:b/>
          <w:color w:val="000000" w:themeColor="text1"/>
          <w:sz w:val="36"/>
          <w:szCs w:val="28"/>
          <w:lang w:val="en-US"/>
        </w:rPr>
        <w:t>Student Fund</w:t>
      </w:r>
    </w:p>
    <w:p w14:paraId="70918FA5" w14:textId="77777777" w:rsidR="001513FD" w:rsidRPr="00755F97" w:rsidRDefault="001513FD" w:rsidP="005D29F5">
      <w:pPr>
        <w:autoSpaceDE w:val="0"/>
        <w:autoSpaceDN w:val="0"/>
        <w:adjustRightInd w:val="0"/>
        <w:jc w:val="both"/>
        <w:rPr>
          <w:rFonts w:ascii="Arial" w:hAnsi="Arial" w:cs="Arial"/>
          <w:b/>
          <w:i/>
          <w:color w:val="000000" w:themeColor="text1"/>
          <w:sz w:val="36"/>
          <w:szCs w:val="28"/>
          <w:lang w:val="en-US"/>
        </w:rPr>
      </w:pPr>
      <w:r w:rsidRPr="00755F97">
        <w:rPr>
          <w:rFonts w:ascii="Arial" w:hAnsi="Arial" w:cs="Arial"/>
          <w:b/>
          <w:i/>
          <w:color w:val="000000" w:themeColor="text1"/>
          <w:sz w:val="36"/>
          <w:szCs w:val="28"/>
          <w:lang w:val="en-US"/>
        </w:rPr>
        <w:t>Helping you live student life to the full</w:t>
      </w:r>
    </w:p>
    <w:p w14:paraId="1B409C70" w14:textId="77777777" w:rsidR="001513FD" w:rsidRPr="00755F97" w:rsidRDefault="001513FD" w:rsidP="005D29F5">
      <w:pPr>
        <w:autoSpaceDE w:val="0"/>
        <w:autoSpaceDN w:val="0"/>
        <w:adjustRightInd w:val="0"/>
        <w:jc w:val="both"/>
        <w:rPr>
          <w:rFonts w:ascii="Arial" w:hAnsi="Arial" w:cs="Arial"/>
          <w:b/>
          <w:color w:val="000000" w:themeColor="text1"/>
          <w:sz w:val="36"/>
          <w:szCs w:val="28"/>
          <w:lang w:val="en-US"/>
        </w:rPr>
      </w:pPr>
    </w:p>
    <w:p w14:paraId="18BE32F5" w14:textId="77777777" w:rsidR="00707EEF" w:rsidRPr="00755F97" w:rsidRDefault="00411902" w:rsidP="005D29F5">
      <w:pPr>
        <w:jc w:val="both"/>
        <w:rPr>
          <w:rFonts w:ascii="Arial" w:hAnsi="Arial" w:cs="Arial"/>
          <w:color w:val="000000" w:themeColor="text1"/>
          <w:sz w:val="36"/>
          <w:szCs w:val="28"/>
          <w:lang w:eastAsia="en-GB"/>
        </w:rPr>
      </w:pPr>
      <w:r w:rsidRPr="00755F97">
        <w:rPr>
          <w:rFonts w:ascii="Arial" w:hAnsi="Arial" w:cs="Arial"/>
          <w:color w:val="000000" w:themeColor="text1"/>
          <w:sz w:val="36"/>
          <w:szCs w:val="28"/>
          <w:lang w:eastAsia="en-GB"/>
        </w:rPr>
        <w:t>Funding Application Criteria &amp; Guidelines</w:t>
      </w:r>
    </w:p>
    <w:p w14:paraId="53B5924E" w14:textId="77777777" w:rsidR="00707EEF" w:rsidRPr="00755F97" w:rsidRDefault="00707EEF" w:rsidP="005D29F5">
      <w:pPr>
        <w:jc w:val="both"/>
        <w:rPr>
          <w:rFonts w:ascii="Arial" w:hAnsi="Arial" w:cs="Arial"/>
          <w:b/>
          <w:color w:val="000000" w:themeColor="text1"/>
          <w:sz w:val="28"/>
          <w:szCs w:val="22"/>
          <w:lang w:eastAsia="en-GB"/>
        </w:rPr>
      </w:pPr>
    </w:p>
    <w:p w14:paraId="77BAA81A" w14:textId="4D7BE470" w:rsidR="00707EEF" w:rsidRPr="00755F97" w:rsidRDefault="00010764" w:rsidP="005D29F5">
      <w:pPr>
        <w:jc w:val="both"/>
        <w:rPr>
          <w:rFonts w:ascii="Arial" w:hAnsi="Arial" w:cs="Arial"/>
          <w:b/>
          <w:color w:val="000000" w:themeColor="text1"/>
          <w:sz w:val="28"/>
          <w:szCs w:val="22"/>
          <w:lang w:eastAsia="en-GB"/>
        </w:rPr>
      </w:pPr>
      <w:r w:rsidRPr="00755F97">
        <w:rPr>
          <w:rFonts w:ascii="Arial" w:hAnsi="Arial" w:cs="Arial"/>
          <w:b/>
          <w:color w:val="000000" w:themeColor="text1"/>
          <w:sz w:val="28"/>
          <w:szCs w:val="22"/>
          <w:lang w:eastAsia="en-GB"/>
        </w:rPr>
        <w:t>Closing Date: 9.00a</w:t>
      </w:r>
      <w:r w:rsidR="00707EEF" w:rsidRPr="00755F97">
        <w:rPr>
          <w:rFonts w:ascii="Arial" w:hAnsi="Arial" w:cs="Arial"/>
          <w:b/>
          <w:color w:val="000000" w:themeColor="text1"/>
          <w:sz w:val="28"/>
          <w:szCs w:val="22"/>
          <w:lang w:eastAsia="en-GB"/>
        </w:rPr>
        <w:t>m</w:t>
      </w:r>
      <w:r w:rsidR="00D3262C" w:rsidRPr="00755F97">
        <w:rPr>
          <w:rFonts w:ascii="Arial" w:hAnsi="Arial" w:cs="Arial"/>
          <w:b/>
          <w:color w:val="000000" w:themeColor="text1"/>
          <w:sz w:val="28"/>
          <w:szCs w:val="22"/>
          <w:lang w:eastAsia="en-GB"/>
        </w:rPr>
        <w:t xml:space="preserve"> on</w:t>
      </w:r>
      <w:r w:rsidR="00707EEF" w:rsidRPr="00755F97">
        <w:rPr>
          <w:rFonts w:ascii="Arial" w:hAnsi="Arial" w:cs="Arial"/>
          <w:b/>
          <w:color w:val="000000" w:themeColor="text1"/>
          <w:sz w:val="28"/>
          <w:szCs w:val="22"/>
          <w:lang w:eastAsia="en-GB"/>
        </w:rPr>
        <w:t xml:space="preserve"> </w:t>
      </w:r>
      <w:r w:rsidRPr="00755F97">
        <w:rPr>
          <w:rFonts w:ascii="Arial" w:hAnsi="Arial" w:cs="Arial"/>
          <w:b/>
          <w:color w:val="000000" w:themeColor="text1"/>
          <w:sz w:val="28"/>
          <w:szCs w:val="22"/>
          <w:lang w:eastAsia="en-GB"/>
        </w:rPr>
        <w:t xml:space="preserve">Monday </w:t>
      </w:r>
      <w:r w:rsidR="00755F97" w:rsidRPr="00755F97">
        <w:rPr>
          <w:rFonts w:ascii="Arial" w:hAnsi="Arial" w:cs="Arial"/>
          <w:b/>
          <w:color w:val="000000" w:themeColor="text1"/>
          <w:sz w:val="28"/>
          <w:szCs w:val="22"/>
          <w:lang w:eastAsia="en-GB"/>
        </w:rPr>
        <w:t>1</w:t>
      </w:r>
      <w:r w:rsidR="00EF767A">
        <w:rPr>
          <w:rFonts w:ascii="Arial" w:hAnsi="Arial" w:cs="Arial"/>
          <w:b/>
          <w:color w:val="000000" w:themeColor="text1"/>
          <w:sz w:val="28"/>
          <w:szCs w:val="22"/>
          <w:lang w:eastAsia="en-GB"/>
        </w:rPr>
        <w:t>8</w:t>
      </w:r>
      <w:r w:rsidR="00755F97" w:rsidRPr="00755F97">
        <w:rPr>
          <w:rFonts w:ascii="Arial" w:hAnsi="Arial" w:cs="Arial"/>
          <w:b/>
          <w:color w:val="000000" w:themeColor="text1"/>
          <w:sz w:val="28"/>
          <w:szCs w:val="22"/>
          <w:lang w:eastAsia="en-GB"/>
        </w:rPr>
        <w:t>th</w:t>
      </w:r>
      <w:r w:rsidR="000D69C1" w:rsidRPr="00755F97">
        <w:rPr>
          <w:rFonts w:ascii="Arial" w:hAnsi="Arial" w:cs="Arial"/>
          <w:b/>
          <w:color w:val="000000" w:themeColor="text1"/>
          <w:sz w:val="28"/>
          <w:szCs w:val="22"/>
          <w:lang w:eastAsia="en-GB"/>
        </w:rPr>
        <w:t xml:space="preserve"> </w:t>
      </w:r>
      <w:r w:rsidR="00EF767A">
        <w:rPr>
          <w:rFonts w:ascii="Arial" w:hAnsi="Arial" w:cs="Arial"/>
          <w:b/>
          <w:color w:val="000000" w:themeColor="text1"/>
          <w:sz w:val="28"/>
          <w:szCs w:val="22"/>
          <w:lang w:eastAsia="en-GB"/>
        </w:rPr>
        <w:t>January</w:t>
      </w:r>
      <w:r w:rsidR="00D40A3D" w:rsidRPr="00755F97">
        <w:rPr>
          <w:rFonts w:ascii="Arial" w:hAnsi="Arial" w:cs="Arial"/>
          <w:b/>
          <w:color w:val="000000" w:themeColor="text1"/>
          <w:sz w:val="28"/>
          <w:szCs w:val="22"/>
          <w:lang w:eastAsia="en-GB"/>
        </w:rPr>
        <w:t xml:space="preserve"> 20</w:t>
      </w:r>
      <w:r w:rsidR="00EF767A">
        <w:rPr>
          <w:rFonts w:ascii="Arial" w:hAnsi="Arial" w:cs="Arial"/>
          <w:b/>
          <w:color w:val="000000" w:themeColor="text1"/>
          <w:sz w:val="28"/>
          <w:szCs w:val="22"/>
          <w:lang w:eastAsia="en-GB"/>
        </w:rPr>
        <w:t>21</w:t>
      </w:r>
    </w:p>
    <w:p w14:paraId="4ECFF19E" w14:textId="77777777" w:rsidR="00BC0362" w:rsidRPr="00755F97" w:rsidRDefault="0075221D" w:rsidP="00C873B0">
      <w:pPr>
        <w:pStyle w:val="NormalWeb"/>
        <w:rPr>
          <w:rFonts w:ascii="Arial" w:hAnsi="Arial" w:cs="Arial"/>
          <w:i/>
          <w:color w:val="000000" w:themeColor="text1"/>
          <w:sz w:val="20"/>
          <w:szCs w:val="20"/>
        </w:rPr>
      </w:pPr>
      <w:r w:rsidRPr="00755F97">
        <w:rPr>
          <w:rFonts w:ascii="Arial" w:hAnsi="Arial" w:cs="Arial"/>
          <w:i/>
          <w:color w:val="000000" w:themeColor="text1"/>
          <w:sz w:val="20"/>
          <w:szCs w:val="20"/>
        </w:rPr>
        <w:t>The University of Aberdeen Development Trust receives tremendous support from our worldwide family of alumni, friends and benefactors.</w:t>
      </w:r>
      <w:r w:rsidR="00BC0362" w:rsidRPr="00755F97">
        <w:rPr>
          <w:rFonts w:ascii="Arial" w:hAnsi="Arial" w:cs="Arial"/>
          <w:i/>
          <w:color w:val="000000" w:themeColor="text1"/>
          <w:sz w:val="20"/>
          <w:szCs w:val="20"/>
        </w:rPr>
        <w:t xml:space="preserve">  </w:t>
      </w:r>
    </w:p>
    <w:p w14:paraId="1A752420" w14:textId="77777777" w:rsidR="00C873B0" w:rsidRPr="00755F97" w:rsidRDefault="00E46F5B" w:rsidP="00C873B0">
      <w:pPr>
        <w:pStyle w:val="NormalWeb"/>
        <w:rPr>
          <w:rFonts w:ascii="Arial" w:hAnsi="Arial" w:cs="Arial"/>
          <w:i/>
          <w:color w:val="000000" w:themeColor="text1"/>
          <w:sz w:val="20"/>
          <w:szCs w:val="20"/>
        </w:rPr>
      </w:pPr>
      <w:r w:rsidRPr="00755F97">
        <w:rPr>
          <w:rStyle w:val="Emphasis"/>
          <w:rFonts w:ascii="Arial" w:hAnsi="Arial" w:cs="Arial"/>
          <w:color w:val="000000" w:themeColor="text1"/>
          <w:sz w:val="20"/>
          <w:szCs w:val="20"/>
        </w:rPr>
        <w:t>With these donations, the Development Trust</w:t>
      </w:r>
      <w:r w:rsidR="00BC0362" w:rsidRPr="00755F97">
        <w:rPr>
          <w:rStyle w:val="Emphasis"/>
          <w:rFonts w:ascii="Arial" w:hAnsi="Arial" w:cs="Arial"/>
          <w:color w:val="000000" w:themeColor="text1"/>
          <w:sz w:val="20"/>
          <w:szCs w:val="20"/>
        </w:rPr>
        <w:t xml:space="preserve"> Student Experience Fund</w:t>
      </w:r>
      <w:r w:rsidR="00707EEF" w:rsidRPr="00755F97">
        <w:rPr>
          <w:rStyle w:val="Emphasis"/>
          <w:rFonts w:ascii="Arial" w:hAnsi="Arial" w:cs="Arial"/>
          <w:color w:val="000000" w:themeColor="text1"/>
          <w:sz w:val="20"/>
          <w:szCs w:val="20"/>
        </w:rPr>
        <w:t xml:space="preserve"> aims to provide the resources to fund modest and achievable projects which will enhance the </w:t>
      </w:r>
      <w:r w:rsidR="00077F9D" w:rsidRPr="00755F97">
        <w:rPr>
          <w:rStyle w:val="Emphasis"/>
          <w:rFonts w:ascii="Arial" w:hAnsi="Arial" w:cs="Arial"/>
          <w:color w:val="000000" w:themeColor="text1"/>
          <w:sz w:val="20"/>
          <w:szCs w:val="20"/>
        </w:rPr>
        <w:t xml:space="preserve">student </w:t>
      </w:r>
      <w:r w:rsidR="00707EEF" w:rsidRPr="00755F97">
        <w:rPr>
          <w:rStyle w:val="Emphasis"/>
          <w:rFonts w:ascii="Arial" w:hAnsi="Arial" w:cs="Arial"/>
          <w:color w:val="000000" w:themeColor="text1"/>
          <w:sz w:val="20"/>
          <w:szCs w:val="20"/>
        </w:rPr>
        <w:t xml:space="preserve">experience </w:t>
      </w:r>
      <w:r w:rsidR="00077F9D" w:rsidRPr="00755F97">
        <w:rPr>
          <w:rStyle w:val="Emphasis"/>
          <w:rFonts w:ascii="Arial" w:hAnsi="Arial" w:cs="Arial"/>
          <w:color w:val="000000" w:themeColor="text1"/>
          <w:sz w:val="20"/>
          <w:szCs w:val="20"/>
        </w:rPr>
        <w:t>for current and future generations of students at the</w:t>
      </w:r>
      <w:r w:rsidR="00707EEF" w:rsidRPr="00755F97">
        <w:rPr>
          <w:rStyle w:val="Emphasis"/>
          <w:rFonts w:ascii="Arial" w:hAnsi="Arial" w:cs="Arial"/>
          <w:color w:val="000000" w:themeColor="text1"/>
          <w:sz w:val="20"/>
          <w:szCs w:val="20"/>
        </w:rPr>
        <w:t xml:space="preserve"> University of Aberdeen.</w:t>
      </w:r>
      <w:r w:rsidR="00BC0362" w:rsidRPr="00755F97">
        <w:rPr>
          <w:rStyle w:val="Emphasis"/>
          <w:rFonts w:ascii="Arial" w:hAnsi="Arial" w:cs="Arial"/>
          <w:color w:val="000000" w:themeColor="text1"/>
          <w:sz w:val="20"/>
          <w:szCs w:val="20"/>
        </w:rPr>
        <w:t xml:space="preserve">  </w:t>
      </w:r>
      <w:r w:rsidR="00BC0362" w:rsidRPr="00755F97">
        <w:rPr>
          <w:rFonts w:ascii="Arial" w:hAnsi="Arial" w:cs="Arial"/>
          <w:i/>
          <w:color w:val="000000" w:themeColor="text1"/>
          <w:sz w:val="20"/>
          <w:szCs w:val="20"/>
        </w:rPr>
        <w:t>This fund aims to</w:t>
      </w:r>
      <w:r w:rsidR="00C873B0" w:rsidRPr="00755F97">
        <w:rPr>
          <w:rFonts w:ascii="Arial" w:hAnsi="Arial" w:cs="Arial"/>
          <w:i/>
          <w:color w:val="000000" w:themeColor="text1"/>
          <w:sz w:val="20"/>
          <w:szCs w:val="20"/>
        </w:rPr>
        <w:t xml:space="preserve"> support initiatives that help students live student life to the full.  Extra-curricular activities and student support initiatives are an important part of your university experience.  We can help you broaden your horizons by supporting activities, trips and services both on and off campus.  </w:t>
      </w:r>
      <w:r w:rsidR="00755F97" w:rsidRPr="00755F97">
        <w:rPr>
          <w:rFonts w:ascii="Arial" w:hAnsi="Arial" w:cs="Arial"/>
          <w:i/>
          <w:color w:val="000000" w:themeColor="text1"/>
          <w:sz w:val="20"/>
          <w:szCs w:val="20"/>
        </w:rPr>
        <w:t xml:space="preserve"> </w:t>
      </w:r>
      <w:r w:rsidR="00C873B0" w:rsidRPr="00755F97">
        <w:rPr>
          <w:rFonts w:ascii="Arial" w:hAnsi="Arial" w:cs="Arial"/>
          <w:i/>
          <w:color w:val="000000" w:themeColor="text1"/>
          <w:sz w:val="20"/>
          <w:szCs w:val="20"/>
        </w:rPr>
        <w:t xml:space="preserve">  </w:t>
      </w:r>
    </w:p>
    <w:p w14:paraId="1AF79E6B" w14:textId="77777777" w:rsidR="00707EEF" w:rsidRPr="00755F97" w:rsidRDefault="00411902" w:rsidP="005D29F5">
      <w:pPr>
        <w:jc w:val="both"/>
        <w:rPr>
          <w:rFonts w:ascii="Arial" w:hAnsi="Arial" w:cs="Arial"/>
          <w:b/>
          <w:color w:val="000000" w:themeColor="text1"/>
          <w:sz w:val="28"/>
          <w:szCs w:val="22"/>
          <w:lang w:eastAsia="en-GB"/>
        </w:rPr>
      </w:pPr>
      <w:r w:rsidRPr="00755F97">
        <w:rPr>
          <w:rFonts w:ascii="Arial" w:hAnsi="Arial" w:cs="Arial"/>
          <w:b/>
          <w:color w:val="000000" w:themeColor="text1"/>
          <w:sz w:val="28"/>
          <w:szCs w:val="22"/>
          <w:lang w:eastAsia="en-GB"/>
        </w:rPr>
        <w:t>Criteria for funding applications</w:t>
      </w:r>
    </w:p>
    <w:p w14:paraId="28852A97" w14:textId="77777777" w:rsidR="00077F9D" w:rsidRPr="00755F97" w:rsidRDefault="00077F9D" w:rsidP="005D29F5">
      <w:pPr>
        <w:jc w:val="both"/>
        <w:rPr>
          <w:rFonts w:ascii="Arial" w:hAnsi="Arial" w:cs="Arial"/>
          <w:color w:val="000000" w:themeColor="text1"/>
          <w:sz w:val="22"/>
          <w:szCs w:val="22"/>
          <w:u w:val="single"/>
          <w:lang w:eastAsia="en-GB"/>
        </w:rPr>
      </w:pPr>
    </w:p>
    <w:p w14:paraId="17BFB3C8" w14:textId="77777777" w:rsidR="00077F9D" w:rsidRPr="00755F97" w:rsidRDefault="00127FE4"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 xml:space="preserve">Applications </w:t>
      </w:r>
      <w:r w:rsidR="00A12A4B" w:rsidRPr="00755F97">
        <w:rPr>
          <w:rFonts w:ascii="Arial" w:hAnsi="Arial" w:cs="Arial"/>
          <w:b/>
          <w:color w:val="000000" w:themeColor="text1"/>
          <w:sz w:val="22"/>
          <w:szCs w:val="22"/>
          <w:lang w:eastAsia="en-GB"/>
        </w:rPr>
        <w:t>may be made by</w:t>
      </w:r>
      <w:r w:rsidRPr="00755F97">
        <w:rPr>
          <w:rFonts w:ascii="Arial" w:hAnsi="Arial" w:cs="Arial"/>
          <w:b/>
          <w:color w:val="000000" w:themeColor="text1"/>
          <w:sz w:val="22"/>
          <w:szCs w:val="22"/>
          <w:lang w:eastAsia="en-GB"/>
        </w:rPr>
        <w:t>:</w:t>
      </w:r>
    </w:p>
    <w:p w14:paraId="3060B9BA" w14:textId="77777777" w:rsidR="00127FE4" w:rsidRPr="00755F97" w:rsidRDefault="00127FE4" w:rsidP="005D29F5">
      <w:pPr>
        <w:jc w:val="both"/>
        <w:rPr>
          <w:rFonts w:ascii="Arial" w:hAnsi="Arial" w:cs="Arial"/>
          <w:color w:val="FF0000"/>
          <w:sz w:val="22"/>
          <w:szCs w:val="22"/>
          <w:lang w:eastAsia="en-GB"/>
        </w:rPr>
      </w:pPr>
    </w:p>
    <w:p w14:paraId="09C1E5A5" w14:textId="270B7675" w:rsidR="00D43B7D" w:rsidRPr="00755F97" w:rsidRDefault="00D43B7D" w:rsidP="00D43B7D">
      <w:pPr>
        <w:pStyle w:val="ListParagraph"/>
        <w:numPr>
          <w:ilvl w:val="0"/>
          <w:numId w:val="6"/>
        </w:numPr>
        <w:jc w:val="both"/>
        <w:rPr>
          <w:rFonts w:ascii="Arial" w:hAnsi="Arial" w:cs="Arial"/>
          <w:sz w:val="22"/>
          <w:szCs w:val="22"/>
          <w:lang w:eastAsia="en-GB"/>
        </w:rPr>
      </w:pPr>
      <w:r w:rsidRPr="00755F97">
        <w:rPr>
          <w:rFonts w:ascii="Arial" w:hAnsi="Arial" w:cs="Arial"/>
          <w:sz w:val="22"/>
          <w:szCs w:val="22"/>
          <w:lang w:eastAsia="en-GB"/>
        </w:rPr>
        <w:t>Affiliated AUSA Societies</w:t>
      </w:r>
      <w:r w:rsidR="00EF767A">
        <w:rPr>
          <w:rFonts w:ascii="Arial" w:hAnsi="Arial" w:cs="Arial"/>
          <w:sz w:val="22"/>
          <w:szCs w:val="22"/>
          <w:lang w:eastAsia="en-GB"/>
        </w:rPr>
        <w:t xml:space="preserve"> including those in their tr</w:t>
      </w:r>
      <w:r w:rsidR="000A5F7F">
        <w:rPr>
          <w:rFonts w:ascii="Arial" w:hAnsi="Arial" w:cs="Arial"/>
          <w:sz w:val="22"/>
          <w:szCs w:val="22"/>
          <w:lang w:eastAsia="en-GB"/>
        </w:rPr>
        <w:t>ia</w:t>
      </w:r>
      <w:r w:rsidR="00EF767A">
        <w:rPr>
          <w:rFonts w:ascii="Arial" w:hAnsi="Arial" w:cs="Arial"/>
          <w:sz w:val="22"/>
          <w:szCs w:val="22"/>
          <w:lang w:eastAsia="en-GB"/>
        </w:rPr>
        <w:t>l period</w:t>
      </w:r>
    </w:p>
    <w:p w14:paraId="6E93B2F2" w14:textId="77777777" w:rsidR="00127FE4" w:rsidRPr="00755F97" w:rsidRDefault="007F4A15" w:rsidP="007D7901">
      <w:pPr>
        <w:pStyle w:val="ListParagraph"/>
        <w:numPr>
          <w:ilvl w:val="0"/>
          <w:numId w:val="6"/>
        </w:numPr>
        <w:jc w:val="both"/>
        <w:rPr>
          <w:rFonts w:ascii="Arial" w:hAnsi="Arial" w:cs="Arial"/>
          <w:sz w:val="22"/>
          <w:szCs w:val="22"/>
          <w:lang w:eastAsia="en-GB"/>
        </w:rPr>
      </w:pPr>
      <w:r w:rsidRPr="00755F97">
        <w:rPr>
          <w:rFonts w:ascii="Arial" w:hAnsi="Arial" w:cs="Arial"/>
          <w:sz w:val="22"/>
          <w:szCs w:val="22"/>
          <w:lang w:eastAsia="en-GB"/>
        </w:rPr>
        <w:t xml:space="preserve">Affiliated </w:t>
      </w:r>
      <w:r w:rsidR="00152628" w:rsidRPr="00755F97">
        <w:rPr>
          <w:rFonts w:ascii="Arial" w:hAnsi="Arial" w:cs="Arial"/>
          <w:sz w:val="22"/>
          <w:szCs w:val="22"/>
          <w:lang w:eastAsia="en-GB"/>
        </w:rPr>
        <w:t>AUSA Sports Clubs</w:t>
      </w:r>
      <w:r w:rsidRPr="00755F97">
        <w:rPr>
          <w:rFonts w:ascii="Arial" w:hAnsi="Arial" w:cs="Arial"/>
          <w:sz w:val="22"/>
          <w:szCs w:val="22"/>
          <w:lang w:eastAsia="en-GB"/>
        </w:rPr>
        <w:t xml:space="preserve"> and </w:t>
      </w:r>
      <w:r w:rsidR="00755F97" w:rsidRPr="00755F97">
        <w:rPr>
          <w:rFonts w:ascii="Arial" w:hAnsi="Arial" w:cs="Arial"/>
          <w:sz w:val="22"/>
          <w:szCs w:val="22"/>
          <w:lang w:eastAsia="en-GB"/>
        </w:rPr>
        <w:t>Probationary</w:t>
      </w:r>
      <w:r w:rsidR="00755F97">
        <w:rPr>
          <w:rFonts w:ascii="Arial" w:hAnsi="Arial" w:cs="Arial"/>
          <w:sz w:val="22"/>
          <w:szCs w:val="22"/>
          <w:lang w:eastAsia="en-GB"/>
        </w:rPr>
        <w:t xml:space="preserve"> </w:t>
      </w:r>
      <w:r w:rsidRPr="00755F97">
        <w:rPr>
          <w:rFonts w:ascii="Arial" w:hAnsi="Arial" w:cs="Arial"/>
          <w:sz w:val="22"/>
          <w:szCs w:val="22"/>
          <w:lang w:eastAsia="en-GB"/>
        </w:rPr>
        <w:t>Teams</w:t>
      </w:r>
    </w:p>
    <w:p w14:paraId="3344DD1C" w14:textId="77777777" w:rsidR="00127FE4" w:rsidRPr="00755F97" w:rsidRDefault="00127FE4" w:rsidP="005D29F5">
      <w:pPr>
        <w:jc w:val="both"/>
        <w:rPr>
          <w:rFonts w:ascii="Arial" w:hAnsi="Arial" w:cs="Arial"/>
          <w:color w:val="FF0000"/>
          <w:sz w:val="22"/>
          <w:szCs w:val="22"/>
          <w:lang w:eastAsia="en-GB"/>
        </w:rPr>
      </w:pPr>
    </w:p>
    <w:p w14:paraId="70B1C33F" w14:textId="7C0BAAE8" w:rsidR="00A12A4B" w:rsidRPr="00EF767A" w:rsidRDefault="00A12A4B"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Applications may be submitted for:</w:t>
      </w:r>
    </w:p>
    <w:p w14:paraId="6E9C344E" w14:textId="247372E6" w:rsidR="00A12A4B" w:rsidRPr="00755F97" w:rsidRDefault="00A12A4B" w:rsidP="005D29F5">
      <w:pPr>
        <w:pStyle w:val="ListParagraph"/>
        <w:numPr>
          <w:ilvl w:val="0"/>
          <w:numId w:val="9"/>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Modest and achievable projects, initiatives</w:t>
      </w:r>
      <w:r w:rsidR="0075221D" w:rsidRPr="00755F97">
        <w:rPr>
          <w:rFonts w:ascii="Arial" w:hAnsi="Arial" w:cs="Arial"/>
          <w:color w:val="000000" w:themeColor="text1"/>
          <w:sz w:val="22"/>
          <w:szCs w:val="22"/>
          <w:lang w:eastAsia="en-GB"/>
        </w:rPr>
        <w:t>, trips</w:t>
      </w:r>
      <w:r w:rsidRPr="00755F97">
        <w:rPr>
          <w:rFonts w:ascii="Arial" w:hAnsi="Arial" w:cs="Arial"/>
          <w:color w:val="000000" w:themeColor="text1"/>
          <w:sz w:val="22"/>
          <w:szCs w:val="22"/>
          <w:lang w:eastAsia="en-GB"/>
        </w:rPr>
        <w:t xml:space="preserve"> or services</w:t>
      </w:r>
    </w:p>
    <w:p w14:paraId="798F8E3E" w14:textId="6EFE14DE" w:rsidR="00A12A4B" w:rsidRPr="00755F97" w:rsidRDefault="00A12A4B" w:rsidP="005D29F5">
      <w:pPr>
        <w:pStyle w:val="ListParagraph"/>
        <w:numPr>
          <w:ilvl w:val="0"/>
          <w:numId w:val="9"/>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Projects that require immediate funding – retrospective funding will not be considered</w:t>
      </w:r>
    </w:p>
    <w:p w14:paraId="1350CEBF" w14:textId="49B63AE4" w:rsidR="00A12A4B" w:rsidRPr="00755F97" w:rsidRDefault="00A12A4B" w:rsidP="005D29F5">
      <w:pPr>
        <w:pStyle w:val="ListParagraph"/>
        <w:numPr>
          <w:ilvl w:val="0"/>
          <w:numId w:val="9"/>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Projects that will utilise</w:t>
      </w:r>
      <w:r w:rsidR="00152628" w:rsidRPr="00755F97">
        <w:rPr>
          <w:rFonts w:ascii="Arial" w:hAnsi="Arial" w:cs="Arial"/>
          <w:color w:val="000000" w:themeColor="text1"/>
          <w:sz w:val="22"/>
          <w:szCs w:val="22"/>
          <w:lang w:eastAsia="en-GB"/>
        </w:rPr>
        <w:t xml:space="preserve"> the funding in full within the</w:t>
      </w:r>
      <w:r w:rsidRPr="00755F97">
        <w:rPr>
          <w:rFonts w:ascii="Arial" w:hAnsi="Arial" w:cs="Arial"/>
          <w:color w:val="000000" w:themeColor="text1"/>
          <w:sz w:val="22"/>
          <w:szCs w:val="22"/>
          <w:lang w:eastAsia="en-GB"/>
        </w:rPr>
        <w:t xml:space="preserve"> academic year</w:t>
      </w:r>
      <w:r w:rsidR="00152628" w:rsidRPr="00755F97">
        <w:rPr>
          <w:rFonts w:ascii="Arial" w:hAnsi="Arial" w:cs="Arial"/>
          <w:color w:val="000000" w:themeColor="text1"/>
          <w:sz w:val="22"/>
          <w:szCs w:val="22"/>
          <w:lang w:eastAsia="en-GB"/>
        </w:rPr>
        <w:t xml:space="preserve"> </w:t>
      </w:r>
      <w:r w:rsidR="00EF767A">
        <w:rPr>
          <w:rFonts w:ascii="Arial" w:hAnsi="Arial" w:cs="Arial"/>
          <w:color w:val="000000" w:themeColor="text1"/>
          <w:sz w:val="22"/>
          <w:szCs w:val="22"/>
          <w:lang w:eastAsia="en-GB"/>
        </w:rPr>
        <w:t>2020-2021</w:t>
      </w:r>
    </w:p>
    <w:p w14:paraId="1E18305C" w14:textId="6E1228DB" w:rsidR="00A12A4B" w:rsidRPr="00755F97" w:rsidRDefault="00A12A4B" w:rsidP="005D29F5">
      <w:pPr>
        <w:pStyle w:val="ListParagraph"/>
        <w:numPr>
          <w:ilvl w:val="0"/>
          <w:numId w:val="9"/>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Projects that will benefit the wider student community </w:t>
      </w:r>
      <w:r w:rsidR="009364F5" w:rsidRPr="00755F97">
        <w:rPr>
          <w:rFonts w:ascii="Arial" w:hAnsi="Arial" w:cs="Arial"/>
          <w:color w:val="000000" w:themeColor="text1"/>
          <w:sz w:val="22"/>
          <w:szCs w:val="22"/>
          <w:lang w:eastAsia="en-GB"/>
        </w:rPr>
        <w:t xml:space="preserve">e.g. </w:t>
      </w:r>
      <w:r w:rsidR="00BC0362" w:rsidRPr="00755F97">
        <w:rPr>
          <w:rFonts w:ascii="Arial" w:hAnsi="Arial" w:cs="Arial"/>
          <w:color w:val="000000" w:themeColor="text1"/>
          <w:sz w:val="22"/>
          <w:szCs w:val="22"/>
          <w:lang w:eastAsia="en-GB"/>
        </w:rPr>
        <w:t xml:space="preserve">groups of students as opposed to </w:t>
      </w:r>
      <w:r w:rsidR="007F4A15" w:rsidRPr="00755F97">
        <w:rPr>
          <w:rFonts w:ascii="Arial" w:hAnsi="Arial" w:cs="Arial"/>
          <w:color w:val="000000" w:themeColor="text1"/>
          <w:sz w:val="22"/>
          <w:szCs w:val="22"/>
          <w:lang w:eastAsia="en-GB"/>
        </w:rPr>
        <w:t xml:space="preserve">only </w:t>
      </w:r>
      <w:r w:rsidR="00BC0362" w:rsidRPr="00755F97">
        <w:rPr>
          <w:rFonts w:ascii="Arial" w:hAnsi="Arial" w:cs="Arial"/>
          <w:color w:val="000000" w:themeColor="text1"/>
          <w:sz w:val="22"/>
          <w:szCs w:val="22"/>
          <w:lang w:eastAsia="en-GB"/>
        </w:rPr>
        <w:t>in</w:t>
      </w:r>
      <w:r w:rsidR="009364F5" w:rsidRPr="00755F97">
        <w:rPr>
          <w:rFonts w:ascii="Arial" w:hAnsi="Arial" w:cs="Arial"/>
          <w:color w:val="000000" w:themeColor="text1"/>
          <w:sz w:val="22"/>
          <w:szCs w:val="22"/>
          <w:lang w:eastAsia="en-GB"/>
        </w:rPr>
        <w:t>di</w:t>
      </w:r>
      <w:r w:rsidR="00BC0362" w:rsidRPr="00755F97">
        <w:rPr>
          <w:rFonts w:ascii="Arial" w:hAnsi="Arial" w:cs="Arial"/>
          <w:color w:val="000000" w:themeColor="text1"/>
          <w:sz w:val="22"/>
          <w:szCs w:val="22"/>
          <w:lang w:eastAsia="en-GB"/>
        </w:rPr>
        <w:t>viduals</w:t>
      </w:r>
    </w:p>
    <w:p w14:paraId="2103EB07" w14:textId="5DAA6C86" w:rsidR="00A12A4B" w:rsidRPr="00755F97" w:rsidRDefault="00A12A4B" w:rsidP="005D29F5">
      <w:pPr>
        <w:pStyle w:val="ListParagraph"/>
        <w:numPr>
          <w:ilvl w:val="0"/>
          <w:numId w:val="9"/>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Projects or</w:t>
      </w:r>
      <w:r w:rsidR="00152628" w:rsidRPr="00755F97">
        <w:rPr>
          <w:rFonts w:ascii="Arial" w:hAnsi="Arial" w:cs="Arial"/>
          <w:color w:val="000000" w:themeColor="text1"/>
          <w:sz w:val="22"/>
          <w:szCs w:val="22"/>
          <w:lang w:eastAsia="en-GB"/>
        </w:rPr>
        <w:t xml:space="preserve"> services which widen access</w:t>
      </w:r>
      <w:r w:rsidRPr="00755F97">
        <w:rPr>
          <w:rFonts w:ascii="Arial" w:hAnsi="Arial" w:cs="Arial"/>
          <w:color w:val="000000" w:themeColor="text1"/>
          <w:sz w:val="22"/>
          <w:szCs w:val="22"/>
          <w:lang w:eastAsia="en-GB"/>
        </w:rPr>
        <w:t>,</w:t>
      </w:r>
      <w:r w:rsidR="0075221D" w:rsidRPr="00755F97">
        <w:rPr>
          <w:rFonts w:ascii="Arial" w:hAnsi="Arial" w:cs="Arial"/>
          <w:color w:val="000000" w:themeColor="text1"/>
          <w:sz w:val="22"/>
          <w:szCs w:val="22"/>
          <w:lang w:eastAsia="en-GB"/>
        </w:rPr>
        <w:t xml:space="preserve"> enhance the student experience focussing on extra-curricular activities or</w:t>
      </w:r>
      <w:r w:rsidRPr="00755F97">
        <w:rPr>
          <w:rFonts w:ascii="Arial" w:hAnsi="Arial" w:cs="Arial"/>
          <w:color w:val="000000" w:themeColor="text1"/>
          <w:sz w:val="22"/>
          <w:szCs w:val="22"/>
          <w:lang w:eastAsia="en-GB"/>
        </w:rPr>
        <w:t xml:space="preserve"> loo</w:t>
      </w:r>
      <w:r w:rsidR="0075221D" w:rsidRPr="00755F97">
        <w:rPr>
          <w:rFonts w:ascii="Arial" w:hAnsi="Arial" w:cs="Arial"/>
          <w:color w:val="000000" w:themeColor="text1"/>
          <w:sz w:val="22"/>
          <w:szCs w:val="22"/>
          <w:lang w:eastAsia="en-GB"/>
        </w:rPr>
        <w:t>k after the welfare of students</w:t>
      </w:r>
    </w:p>
    <w:p w14:paraId="2E5C2876" w14:textId="77777777" w:rsidR="00D03475" w:rsidRPr="00755F97" w:rsidRDefault="00D03475" w:rsidP="005D29F5">
      <w:pPr>
        <w:jc w:val="both"/>
        <w:rPr>
          <w:rFonts w:ascii="Arial" w:hAnsi="Arial" w:cs="Arial"/>
          <w:color w:val="FF0000"/>
          <w:sz w:val="22"/>
          <w:szCs w:val="22"/>
          <w:lang w:eastAsia="en-GB"/>
        </w:rPr>
      </w:pPr>
    </w:p>
    <w:p w14:paraId="4372B706" w14:textId="66A87FD0" w:rsidR="0006241E" w:rsidRPr="00EF767A" w:rsidRDefault="0006241E"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 xml:space="preserve">Applications </w:t>
      </w:r>
      <w:r w:rsidR="00517F48" w:rsidRPr="00755F97">
        <w:rPr>
          <w:rFonts w:ascii="Arial" w:hAnsi="Arial" w:cs="Arial"/>
          <w:b/>
          <w:color w:val="000000" w:themeColor="text1"/>
          <w:sz w:val="22"/>
          <w:szCs w:val="22"/>
          <w:lang w:eastAsia="en-GB"/>
        </w:rPr>
        <w:t>may not</w:t>
      </w:r>
      <w:r w:rsidRPr="00755F97">
        <w:rPr>
          <w:rFonts w:ascii="Arial" w:hAnsi="Arial" w:cs="Arial"/>
          <w:b/>
          <w:color w:val="000000" w:themeColor="text1"/>
          <w:sz w:val="22"/>
          <w:szCs w:val="22"/>
          <w:lang w:eastAsia="en-GB"/>
        </w:rPr>
        <w:t xml:space="preserve"> be </w:t>
      </w:r>
      <w:r w:rsidR="00517F48" w:rsidRPr="00755F97">
        <w:rPr>
          <w:rFonts w:ascii="Arial" w:hAnsi="Arial" w:cs="Arial"/>
          <w:b/>
          <w:color w:val="000000" w:themeColor="text1"/>
          <w:sz w:val="22"/>
          <w:szCs w:val="22"/>
          <w:lang w:eastAsia="en-GB"/>
        </w:rPr>
        <w:t>submitted</w:t>
      </w:r>
      <w:r w:rsidRPr="00755F97">
        <w:rPr>
          <w:rFonts w:ascii="Arial" w:hAnsi="Arial" w:cs="Arial"/>
          <w:b/>
          <w:color w:val="000000" w:themeColor="text1"/>
          <w:sz w:val="22"/>
          <w:szCs w:val="22"/>
          <w:lang w:eastAsia="en-GB"/>
        </w:rPr>
        <w:t xml:space="preserve"> for:</w:t>
      </w:r>
    </w:p>
    <w:p w14:paraId="284EA546" w14:textId="2E2EDDEF" w:rsidR="00D03475" w:rsidRPr="00EF767A" w:rsidRDefault="00D03475" w:rsidP="00EF767A">
      <w:pPr>
        <w:pStyle w:val="ListParagraph"/>
        <w:numPr>
          <w:ilvl w:val="0"/>
          <w:numId w:val="9"/>
        </w:numPr>
        <w:jc w:val="both"/>
        <w:rPr>
          <w:rFonts w:ascii="Arial" w:hAnsi="Arial" w:cs="Arial"/>
          <w:color w:val="000000" w:themeColor="text1"/>
          <w:sz w:val="22"/>
          <w:szCs w:val="22"/>
          <w:lang w:eastAsia="en-GB"/>
        </w:rPr>
      </w:pPr>
      <w:r w:rsidRPr="00EF767A">
        <w:rPr>
          <w:rFonts w:ascii="Arial" w:hAnsi="Arial" w:cs="Arial"/>
          <w:color w:val="000000" w:themeColor="text1"/>
          <w:sz w:val="22"/>
          <w:szCs w:val="22"/>
          <w:lang w:eastAsia="en-GB"/>
        </w:rPr>
        <w:t>Individual applications for staffing costs, tuition fees or hardship are not eligible for su</w:t>
      </w:r>
      <w:r w:rsidR="00152628" w:rsidRPr="00EF767A">
        <w:rPr>
          <w:rFonts w:ascii="Arial" w:hAnsi="Arial" w:cs="Arial"/>
          <w:color w:val="000000" w:themeColor="text1"/>
          <w:sz w:val="22"/>
          <w:szCs w:val="22"/>
          <w:lang w:eastAsia="en-GB"/>
        </w:rPr>
        <w:t>pport from the AUSA</w:t>
      </w:r>
      <w:r w:rsidRPr="00EF767A">
        <w:rPr>
          <w:rFonts w:ascii="Arial" w:hAnsi="Arial" w:cs="Arial"/>
          <w:color w:val="000000" w:themeColor="text1"/>
          <w:sz w:val="22"/>
          <w:szCs w:val="22"/>
          <w:lang w:eastAsia="en-GB"/>
        </w:rPr>
        <w:t xml:space="preserve"> Student Experience Fund.</w:t>
      </w:r>
    </w:p>
    <w:p w14:paraId="6C2746D8" w14:textId="77777777" w:rsidR="005339B9" w:rsidRPr="00755F97" w:rsidRDefault="005339B9" w:rsidP="005D29F5">
      <w:pPr>
        <w:jc w:val="both"/>
        <w:rPr>
          <w:rFonts w:ascii="Arial" w:hAnsi="Arial" w:cs="Arial"/>
          <w:b/>
          <w:color w:val="000000" w:themeColor="text1"/>
          <w:sz w:val="22"/>
          <w:szCs w:val="22"/>
          <w:lang w:eastAsia="en-GB"/>
        </w:rPr>
      </w:pPr>
    </w:p>
    <w:p w14:paraId="56486033" w14:textId="693C4060" w:rsidR="00A12A4B" w:rsidRPr="00EF767A" w:rsidRDefault="00A12A4B"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Applications should demonstrate</w:t>
      </w:r>
      <w:r w:rsidR="005B17A7" w:rsidRPr="00755F97">
        <w:rPr>
          <w:rFonts w:ascii="Arial" w:hAnsi="Arial" w:cs="Arial"/>
          <w:b/>
          <w:color w:val="000000" w:themeColor="text1"/>
          <w:sz w:val="22"/>
          <w:szCs w:val="22"/>
          <w:lang w:eastAsia="en-GB"/>
        </w:rPr>
        <w:t xml:space="preserve"> and will be judged on their</w:t>
      </w:r>
      <w:r w:rsidRPr="00755F97">
        <w:rPr>
          <w:rFonts w:ascii="Arial" w:hAnsi="Arial" w:cs="Arial"/>
          <w:b/>
          <w:color w:val="000000" w:themeColor="text1"/>
          <w:sz w:val="22"/>
          <w:szCs w:val="22"/>
          <w:lang w:eastAsia="en-GB"/>
        </w:rPr>
        <w:t>:</w:t>
      </w:r>
    </w:p>
    <w:p w14:paraId="319F78F8" w14:textId="462D4E39" w:rsidR="00A12A4B" w:rsidRPr="00755F97" w:rsidRDefault="00A12A4B" w:rsidP="005D29F5">
      <w:pPr>
        <w:pStyle w:val="ListParagraph"/>
        <w:numPr>
          <w:ilvl w:val="0"/>
          <w:numId w:val="10"/>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Financial need</w:t>
      </w:r>
    </w:p>
    <w:p w14:paraId="4DF07FE9" w14:textId="531EC76F" w:rsidR="00A12A4B" w:rsidRPr="00755F97" w:rsidRDefault="00A12A4B" w:rsidP="005D29F5">
      <w:pPr>
        <w:pStyle w:val="ListParagraph"/>
        <w:numPr>
          <w:ilvl w:val="0"/>
          <w:numId w:val="10"/>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The ability to impact on the wider student community</w:t>
      </w:r>
    </w:p>
    <w:p w14:paraId="1E67E1DE" w14:textId="5ED5C849" w:rsidR="00A12A4B" w:rsidRPr="00755F97" w:rsidRDefault="00A12A4B" w:rsidP="005D29F5">
      <w:pPr>
        <w:pStyle w:val="ListParagraph"/>
        <w:numPr>
          <w:ilvl w:val="0"/>
          <w:numId w:val="10"/>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Initiative in fundraising from other avenues where possible</w:t>
      </w:r>
    </w:p>
    <w:p w14:paraId="1250BB6C" w14:textId="4A7185FD" w:rsidR="00A12A4B" w:rsidRPr="00755F97" w:rsidRDefault="00A12A4B" w:rsidP="005D29F5">
      <w:pPr>
        <w:pStyle w:val="ListParagraph"/>
        <w:numPr>
          <w:ilvl w:val="0"/>
          <w:numId w:val="10"/>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The impact</w:t>
      </w:r>
      <w:r w:rsidR="005B17A7" w:rsidRPr="00755F97">
        <w:rPr>
          <w:rFonts w:ascii="Arial" w:hAnsi="Arial" w:cs="Arial"/>
          <w:color w:val="000000" w:themeColor="text1"/>
          <w:sz w:val="22"/>
          <w:szCs w:val="22"/>
          <w:lang w:eastAsia="en-GB"/>
        </w:rPr>
        <w:t xml:space="preserve"> and difference that receiving the requested funding </w:t>
      </w:r>
      <w:r w:rsidRPr="00755F97">
        <w:rPr>
          <w:rFonts w:ascii="Arial" w:hAnsi="Arial" w:cs="Arial"/>
          <w:color w:val="000000" w:themeColor="text1"/>
          <w:sz w:val="22"/>
          <w:szCs w:val="22"/>
          <w:lang w:eastAsia="en-GB"/>
        </w:rPr>
        <w:t>will make</w:t>
      </w:r>
    </w:p>
    <w:p w14:paraId="3E32D36F" w14:textId="77777777" w:rsidR="00A12A4B" w:rsidRPr="00755F97" w:rsidRDefault="00A12A4B" w:rsidP="005D29F5">
      <w:pPr>
        <w:jc w:val="both"/>
        <w:rPr>
          <w:rFonts w:ascii="Arial" w:hAnsi="Arial" w:cs="Arial"/>
          <w:color w:val="FF0000"/>
          <w:sz w:val="22"/>
          <w:szCs w:val="22"/>
          <w:lang w:eastAsia="en-GB"/>
        </w:rPr>
      </w:pPr>
    </w:p>
    <w:p w14:paraId="1DAC1643" w14:textId="477E9FB5" w:rsidR="00A12A4B" w:rsidRPr="00EF767A" w:rsidRDefault="002D1004"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 xml:space="preserve">If successful, </w:t>
      </w:r>
      <w:r w:rsidR="007305DC" w:rsidRPr="00755F97">
        <w:rPr>
          <w:rFonts w:ascii="Arial" w:hAnsi="Arial" w:cs="Arial"/>
          <w:b/>
          <w:color w:val="000000" w:themeColor="text1"/>
          <w:sz w:val="22"/>
          <w:szCs w:val="22"/>
          <w:lang w:eastAsia="en-GB"/>
        </w:rPr>
        <w:t xml:space="preserve">accepted </w:t>
      </w:r>
      <w:r w:rsidRPr="00755F97">
        <w:rPr>
          <w:rFonts w:ascii="Arial" w:hAnsi="Arial" w:cs="Arial"/>
          <w:b/>
          <w:color w:val="000000" w:themeColor="text1"/>
          <w:sz w:val="22"/>
          <w:szCs w:val="22"/>
          <w:lang w:eastAsia="en-GB"/>
        </w:rPr>
        <w:t>f</w:t>
      </w:r>
      <w:r w:rsidR="00A12A4B" w:rsidRPr="00755F97">
        <w:rPr>
          <w:rFonts w:ascii="Arial" w:hAnsi="Arial" w:cs="Arial"/>
          <w:b/>
          <w:color w:val="000000" w:themeColor="text1"/>
          <w:sz w:val="22"/>
          <w:szCs w:val="22"/>
          <w:lang w:eastAsia="en-GB"/>
        </w:rPr>
        <w:t>unding:</w:t>
      </w:r>
    </w:p>
    <w:p w14:paraId="6DDEB8D1" w14:textId="5FC1ADC1" w:rsidR="00A12A4B" w:rsidRPr="00755F97" w:rsidRDefault="002D1004" w:rsidP="005D29F5">
      <w:pPr>
        <w:pStyle w:val="ListParagraph"/>
        <w:numPr>
          <w:ilvl w:val="0"/>
          <w:numId w:val="11"/>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Will be </w:t>
      </w:r>
      <w:r w:rsidR="00A12A4B" w:rsidRPr="00755F97">
        <w:rPr>
          <w:rFonts w:ascii="Arial" w:hAnsi="Arial" w:cs="Arial"/>
          <w:color w:val="000000" w:themeColor="text1"/>
          <w:sz w:val="22"/>
          <w:szCs w:val="22"/>
          <w:lang w:eastAsia="en-GB"/>
        </w:rPr>
        <w:t>for one academic year</w:t>
      </w:r>
      <w:r w:rsidRPr="00755F97">
        <w:rPr>
          <w:rFonts w:ascii="Arial" w:hAnsi="Arial" w:cs="Arial"/>
          <w:color w:val="000000" w:themeColor="text1"/>
          <w:sz w:val="22"/>
          <w:szCs w:val="22"/>
          <w:lang w:eastAsia="en-GB"/>
        </w:rPr>
        <w:t xml:space="preserve"> only</w:t>
      </w:r>
      <w:r w:rsidR="00A12A4B" w:rsidRPr="00755F97">
        <w:rPr>
          <w:rFonts w:ascii="Arial" w:hAnsi="Arial" w:cs="Arial"/>
          <w:color w:val="000000" w:themeColor="text1"/>
          <w:sz w:val="22"/>
          <w:szCs w:val="22"/>
          <w:lang w:eastAsia="en-GB"/>
        </w:rPr>
        <w:t xml:space="preserve"> and is not a guarantee or indication of future funding</w:t>
      </w:r>
    </w:p>
    <w:p w14:paraId="146517C6" w14:textId="31060A94" w:rsidR="002D1004" w:rsidRPr="00755F97" w:rsidRDefault="002D1004" w:rsidP="005D29F5">
      <w:pPr>
        <w:pStyle w:val="ListParagraph"/>
        <w:numPr>
          <w:ilvl w:val="0"/>
          <w:numId w:val="11"/>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Must be spent </w:t>
      </w:r>
      <w:r w:rsidR="007F4A15" w:rsidRPr="00755F97">
        <w:rPr>
          <w:rFonts w:ascii="Arial" w:hAnsi="Arial" w:cs="Arial"/>
          <w:color w:val="000000" w:themeColor="text1"/>
          <w:sz w:val="22"/>
          <w:szCs w:val="22"/>
          <w:lang w:eastAsia="en-GB"/>
        </w:rPr>
        <w:t>by</w:t>
      </w:r>
      <w:r w:rsidR="00EF767A">
        <w:rPr>
          <w:rFonts w:ascii="Arial" w:hAnsi="Arial" w:cs="Arial"/>
          <w:color w:val="000000" w:themeColor="text1"/>
          <w:sz w:val="22"/>
          <w:szCs w:val="22"/>
          <w:lang w:eastAsia="en-GB"/>
        </w:rPr>
        <w:t xml:space="preserve"> the</w:t>
      </w:r>
      <w:r w:rsidR="007F4A15" w:rsidRPr="00755F97">
        <w:rPr>
          <w:rFonts w:ascii="Arial" w:hAnsi="Arial" w:cs="Arial"/>
          <w:color w:val="000000" w:themeColor="text1"/>
          <w:sz w:val="22"/>
          <w:szCs w:val="22"/>
          <w:lang w:eastAsia="en-GB"/>
        </w:rPr>
        <w:t xml:space="preserve"> </w:t>
      </w:r>
      <w:r w:rsidR="00EF767A">
        <w:rPr>
          <w:rFonts w:ascii="Arial" w:hAnsi="Arial" w:cs="Arial"/>
          <w:color w:val="000000" w:themeColor="text1"/>
          <w:sz w:val="22"/>
          <w:szCs w:val="22"/>
          <w:lang w:eastAsia="en-GB"/>
        </w:rPr>
        <w:t>e</w:t>
      </w:r>
      <w:r w:rsidR="00047E09" w:rsidRPr="00755F97">
        <w:rPr>
          <w:rFonts w:ascii="Arial" w:hAnsi="Arial" w:cs="Arial"/>
          <w:color w:val="000000" w:themeColor="text1"/>
          <w:sz w:val="22"/>
          <w:szCs w:val="22"/>
          <w:lang w:eastAsia="en-GB"/>
        </w:rPr>
        <w:t>nd May</w:t>
      </w:r>
      <w:r w:rsidR="007F4A15" w:rsidRPr="00755F97">
        <w:rPr>
          <w:rFonts w:ascii="Arial" w:hAnsi="Arial" w:cs="Arial"/>
          <w:color w:val="000000" w:themeColor="text1"/>
          <w:sz w:val="22"/>
          <w:szCs w:val="22"/>
          <w:lang w:eastAsia="en-GB"/>
        </w:rPr>
        <w:t xml:space="preserve"> 20</w:t>
      </w:r>
      <w:r w:rsidR="00B22EE6" w:rsidRPr="00755F97">
        <w:rPr>
          <w:rFonts w:ascii="Arial" w:hAnsi="Arial" w:cs="Arial"/>
          <w:color w:val="000000" w:themeColor="text1"/>
          <w:sz w:val="22"/>
          <w:szCs w:val="22"/>
          <w:lang w:eastAsia="en-GB"/>
        </w:rPr>
        <w:t>2</w:t>
      </w:r>
      <w:r w:rsidR="00EF767A">
        <w:rPr>
          <w:rFonts w:ascii="Arial" w:hAnsi="Arial" w:cs="Arial"/>
          <w:color w:val="000000" w:themeColor="text1"/>
          <w:sz w:val="22"/>
          <w:szCs w:val="22"/>
          <w:lang w:eastAsia="en-GB"/>
        </w:rPr>
        <w:t>1</w:t>
      </w:r>
    </w:p>
    <w:p w14:paraId="054DC580" w14:textId="4FD09646" w:rsidR="00A12A4B" w:rsidRPr="00755F97" w:rsidRDefault="00152628" w:rsidP="005D29F5">
      <w:pPr>
        <w:pStyle w:val="ListParagraph"/>
        <w:numPr>
          <w:ilvl w:val="0"/>
          <w:numId w:val="11"/>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Will be for a maximum of £1</w:t>
      </w:r>
      <w:r w:rsidR="00A12A4B" w:rsidRPr="00755F97">
        <w:rPr>
          <w:rFonts w:ascii="Arial" w:hAnsi="Arial" w:cs="Arial"/>
          <w:color w:val="000000" w:themeColor="text1"/>
          <w:sz w:val="22"/>
          <w:szCs w:val="22"/>
          <w:lang w:eastAsia="en-GB"/>
        </w:rPr>
        <w:t>,000 to support modest and achievable projects unless there are exceptional circumstances</w:t>
      </w:r>
      <w:r w:rsidR="007F4A15" w:rsidRPr="00755F97">
        <w:rPr>
          <w:rFonts w:ascii="Arial" w:hAnsi="Arial" w:cs="Arial"/>
          <w:color w:val="000000" w:themeColor="text1"/>
          <w:sz w:val="22"/>
          <w:szCs w:val="22"/>
          <w:lang w:eastAsia="en-GB"/>
        </w:rPr>
        <w:t xml:space="preserve"> which will be judged by the disbursement panel</w:t>
      </w:r>
    </w:p>
    <w:p w14:paraId="3EC7E859" w14:textId="5B729CFC" w:rsidR="00755F97" w:rsidRPr="00EF767A" w:rsidRDefault="00755F97" w:rsidP="00EF767A">
      <w:pPr>
        <w:pStyle w:val="ListParagraph"/>
        <w:numPr>
          <w:ilvl w:val="0"/>
          <w:numId w:val="11"/>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May only be used for the purposes of which it was intended</w:t>
      </w:r>
      <w:r w:rsidR="00AB44AD">
        <w:rPr>
          <w:rFonts w:ascii="Arial" w:hAnsi="Arial" w:cs="Arial"/>
          <w:color w:val="000000" w:themeColor="text1"/>
          <w:sz w:val="22"/>
          <w:szCs w:val="22"/>
          <w:lang w:eastAsia="en-GB"/>
        </w:rPr>
        <w:t>.</w:t>
      </w:r>
    </w:p>
    <w:p w14:paraId="16297DA5" w14:textId="77777777" w:rsidR="00755F97" w:rsidRPr="00755F97" w:rsidRDefault="00755F97" w:rsidP="00755F97">
      <w:pPr>
        <w:jc w:val="both"/>
        <w:rPr>
          <w:rFonts w:ascii="Arial" w:hAnsi="Arial" w:cs="Arial"/>
          <w:color w:val="000000" w:themeColor="text1"/>
          <w:sz w:val="22"/>
          <w:szCs w:val="22"/>
          <w:lang w:eastAsia="en-GB"/>
        </w:rPr>
      </w:pPr>
    </w:p>
    <w:p w14:paraId="51049570" w14:textId="6C23D375" w:rsidR="00755F97" w:rsidRPr="00EF767A" w:rsidRDefault="00755F97" w:rsidP="00EF767A">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 xml:space="preserve">Other information to be aware of: </w:t>
      </w:r>
    </w:p>
    <w:p w14:paraId="37E5D343" w14:textId="77777777" w:rsidR="002D1004" w:rsidRPr="00EF767A" w:rsidRDefault="00755F97" w:rsidP="00EF767A">
      <w:pPr>
        <w:pStyle w:val="ListParagraph"/>
        <w:numPr>
          <w:ilvl w:val="0"/>
          <w:numId w:val="6"/>
        </w:numPr>
        <w:jc w:val="both"/>
        <w:rPr>
          <w:rFonts w:ascii="Arial" w:hAnsi="Arial" w:cs="Arial"/>
          <w:sz w:val="22"/>
          <w:szCs w:val="22"/>
          <w:lang w:eastAsia="en-GB"/>
        </w:rPr>
      </w:pPr>
      <w:r w:rsidRPr="00EF767A">
        <w:rPr>
          <w:rFonts w:ascii="Arial" w:hAnsi="Arial" w:cs="Arial"/>
          <w:sz w:val="22"/>
          <w:szCs w:val="22"/>
          <w:lang w:eastAsia="en-GB"/>
        </w:rPr>
        <w:t>You m</w:t>
      </w:r>
      <w:r w:rsidR="00A12A4B" w:rsidRPr="00EF767A">
        <w:rPr>
          <w:rFonts w:ascii="Arial" w:hAnsi="Arial" w:cs="Arial"/>
          <w:sz w:val="22"/>
          <w:szCs w:val="22"/>
          <w:lang w:eastAsia="en-GB"/>
        </w:rPr>
        <w:t>ay be granted a portion of the amount applied for if there are insufficient funds for disbursement</w:t>
      </w:r>
      <w:r w:rsidR="007F4A15" w:rsidRPr="00EF767A">
        <w:rPr>
          <w:rFonts w:ascii="Arial" w:hAnsi="Arial" w:cs="Arial"/>
          <w:sz w:val="22"/>
          <w:szCs w:val="22"/>
          <w:lang w:eastAsia="en-GB"/>
        </w:rPr>
        <w:t xml:space="preserve"> or if only certain aspects of the application meet the criteria</w:t>
      </w:r>
      <w:r w:rsidR="00AB44AD" w:rsidRPr="00EF767A">
        <w:rPr>
          <w:rFonts w:ascii="Arial" w:hAnsi="Arial" w:cs="Arial"/>
          <w:sz w:val="22"/>
          <w:szCs w:val="22"/>
          <w:lang w:eastAsia="en-GB"/>
        </w:rPr>
        <w:t>.</w:t>
      </w:r>
    </w:p>
    <w:p w14:paraId="06E6888F" w14:textId="77777777" w:rsidR="002D1004" w:rsidRPr="00EF767A" w:rsidRDefault="00755F97" w:rsidP="00EF767A">
      <w:pPr>
        <w:pStyle w:val="ListParagraph"/>
        <w:numPr>
          <w:ilvl w:val="0"/>
          <w:numId w:val="6"/>
        </w:numPr>
        <w:jc w:val="both"/>
        <w:rPr>
          <w:rFonts w:ascii="Arial" w:hAnsi="Arial" w:cs="Arial"/>
          <w:sz w:val="22"/>
          <w:szCs w:val="22"/>
          <w:lang w:eastAsia="en-GB"/>
        </w:rPr>
      </w:pPr>
      <w:r w:rsidRPr="00EF767A">
        <w:rPr>
          <w:rFonts w:ascii="Arial" w:hAnsi="Arial" w:cs="Arial"/>
          <w:sz w:val="22"/>
          <w:szCs w:val="22"/>
          <w:lang w:eastAsia="en-GB"/>
        </w:rPr>
        <w:t>You will be required to submit a</w:t>
      </w:r>
      <w:r w:rsidR="002D1004" w:rsidRPr="00EF767A">
        <w:rPr>
          <w:rFonts w:ascii="Arial" w:hAnsi="Arial" w:cs="Arial"/>
          <w:sz w:val="22"/>
          <w:szCs w:val="22"/>
          <w:lang w:eastAsia="en-GB"/>
        </w:rPr>
        <w:t xml:space="preserve"> report at the end of the academic year detailing where the money has been spent, the impact of the donation and the success of the project, initiative or service</w:t>
      </w:r>
      <w:r w:rsidR="00AB44AD" w:rsidRPr="00EF767A">
        <w:rPr>
          <w:rFonts w:ascii="Arial" w:hAnsi="Arial" w:cs="Arial"/>
          <w:sz w:val="22"/>
          <w:szCs w:val="22"/>
          <w:lang w:eastAsia="en-GB"/>
        </w:rPr>
        <w:t>.</w:t>
      </w:r>
    </w:p>
    <w:p w14:paraId="551199E9" w14:textId="7C8F6EC7" w:rsidR="007305DC" w:rsidRPr="00EF767A" w:rsidRDefault="00755F97" w:rsidP="00EF767A">
      <w:pPr>
        <w:pStyle w:val="ListParagraph"/>
        <w:numPr>
          <w:ilvl w:val="0"/>
          <w:numId w:val="6"/>
        </w:numPr>
        <w:jc w:val="both"/>
        <w:rPr>
          <w:rFonts w:ascii="Arial" w:hAnsi="Arial" w:cs="Arial"/>
          <w:sz w:val="22"/>
          <w:szCs w:val="22"/>
          <w:lang w:eastAsia="en-GB"/>
        </w:rPr>
      </w:pPr>
      <w:r w:rsidRPr="00EF767A">
        <w:rPr>
          <w:rFonts w:ascii="Arial" w:hAnsi="Arial" w:cs="Arial"/>
          <w:sz w:val="22"/>
          <w:szCs w:val="22"/>
          <w:lang w:eastAsia="en-GB"/>
        </w:rPr>
        <w:t xml:space="preserve">You may be </w:t>
      </w:r>
      <w:r w:rsidR="007305DC" w:rsidRPr="00EF767A">
        <w:rPr>
          <w:rFonts w:ascii="Arial" w:hAnsi="Arial" w:cs="Arial"/>
          <w:sz w:val="22"/>
          <w:szCs w:val="22"/>
          <w:lang w:eastAsia="en-GB"/>
        </w:rPr>
        <w:t>require</w:t>
      </w:r>
      <w:r w:rsidRPr="00EF767A">
        <w:rPr>
          <w:rFonts w:ascii="Arial" w:hAnsi="Arial" w:cs="Arial"/>
          <w:sz w:val="22"/>
          <w:szCs w:val="22"/>
          <w:lang w:eastAsia="en-GB"/>
        </w:rPr>
        <w:t xml:space="preserve">d to attend </w:t>
      </w:r>
      <w:r w:rsidR="007305DC" w:rsidRPr="00EF767A">
        <w:rPr>
          <w:rFonts w:ascii="Arial" w:hAnsi="Arial" w:cs="Arial"/>
          <w:sz w:val="22"/>
          <w:szCs w:val="22"/>
          <w:lang w:eastAsia="en-GB"/>
        </w:rPr>
        <w:t>donor events where appropriate and convenient</w:t>
      </w:r>
    </w:p>
    <w:p w14:paraId="2599CF51" w14:textId="5A10B933" w:rsidR="00EF767A" w:rsidRPr="00EF767A" w:rsidRDefault="00EF767A" w:rsidP="00EF767A">
      <w:pPr>
        <w:pStyle w:val="ListParagraph"/>
        <w:numPr>
          <w:ilvl w:val="0"/>
          <w:numId w:val="6"/>
        </w:numPr>
        <w:jc w:val="both"/>
        <w:rPr>
          <w:rFonts w:ascii="Arial" w:hAnsi="Arial" w:cs="Arial"/>
          <w:sz w:val="22"/>
          <w:szCs w:val="22"/>
          <w:lang w:eastAsia="en-GB"/>
        </w:rPr>
      </w:pPr>
      <w:r w:rsidRPr="00EF767A">
        <w:rPr>
          <w:rFonts w:ascii="Arial" w:hAnsi="Arial" w:cs="Arial"/>
          <w:sz w:val="22"/>
          <w:szCs w:val="22"/>
          <w:lang w:eastAsia="en-GB"/>
        </w:rPr>
        <w:t>You will be asked to return the funds should you not use them by the end of May 2021 to either be returned to the Development Trust or AUSA.</w:t>
      </w:r>
    </w:p>
    <w:p w14:paraId="1F4A4FD2" w14:textId="77777777" w:rsidR="00AB44AD" w:rsidRPr="00755F97" w:rsidRDefault="00AB44AD" w:rsidP="00AB44AD">
      <w:pPr>
        <w:pStyle w:val="ListParagraph"/>
        <w:ind w:left="360"/>
        <w:jc w:val="both"/>
        <w:rPr>
          <w:rFonts w:ascii="Arial" w:hAnsi="Arial" w:cs="Arial"/>
          <w:color w:val="000000" w:themeColor="text1"/>
          <w:sz w:val="22"/>
          <w:szCs w:val="22"/>
          <w:lang w:eastAsia="en-GB"/>
        </w:rPr>
      </w:pPr>
    </w:p>
    <w:p w14:paraId="00E4EC68" w14:textId="77777777" w:rsidR="005D29F5" w:rsidRPr="00755F97" w:rsidRDefault="00755F97" w:rsidP="005D29F5">
      <w:pPr>
        <w:jc w:val="both"/>
        <w:rPr>
          <w:rFonts w:ascii="Arial" w:hAnsi="Arial" w:cs="Arial"/>
          <w:color w:val="FF0000"/>
          <w:sz w:val="22"/>
          <w:szCs w:val="22"/>
        </w:rPr>
      </w:pPr>
      <w:r w:rsidRPr="00755F97">
        <w:rPr>
          <w:rFonts w:ascii="Arial" w:hAnsi="Arial" w:cs="Arial"/>
          <w:color w:val="FF0000"/>
          <w:sz w:val="22"/>
          <w:szCs w:val="22"/>
        </w:rPr>
        <w:t xml:space="preserve"> </w:t>
      </w:r>
    </w:p>
    <w:p w14:paraId="694DFF56" w14:textId="77777777" w:rsidR="005D29F5" w:rsidRPr="00755F97" w:rsidRDefault="005D29F5" w:rsidP="005D29F5">
      <w:pPr>
        <w:jc w:val="both"/>
        <w:rPr>
          <w:rFonts w:ascii="Arial" w:hAnsi="Arial" w:cs="Arial"/>
          <w:b/>
          <w:color w:val="000000" w:themeColor="text1"/>
          <w:sz w:val="28"/>
          <w:szCs w:val="22"/>
          <w:lang w:eastAsia="en-GB"/>
        </w:rPr>
      </w:pPr>
      <w:r w:rsidRPr="00755F97">
        <w:rPr>
          <w:rFonts w:ascii="Arial" w:hAnsi="Arial" w:cs="Arial"/>
          <w:b/>
          <w:color w:val="000000" w:themeColor="text1"/>
          <w:sz w:val="28"/>
          <w:szCs w:val="22"/>
          <w:lang w:eastAsia="en-GB"/>
        </w:rPr>
        <w:t>Completing your application</w:t>
      </w:r>
    </w:p>
    <w:p w14:paraId="704970DD" w14:textId="77777777" w:rsidR="005D29F5" w:rsidRPr="00755F97" w:rsidRDefault="005D29F5" w:rsidP="005D29F5">
      <w:pPr>
        <w:jc w:val="both"/>
        <w:rPr>
          <w:rFonts w:ascii="Arial" w:hAnsi="Arial" w:cs="Arial"/>
          <w:b/>
          <w:color w:val="000000" w:themeColor="text1"/>
          <w:sz w:val="22"/>
          <w:szCs w:val="22"/>
          <w:lang w:eastAsia="en-GB"/>
        </w:rPr>
      </w:pPr>
    </w:p>
    <w:p w14:paraId="435FF229" w14:textId="46328EAD" w:rsidR="005D29F5" w:rsidRPr="00EF767A" w:rsidRDefault="005D29F5"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Applications forms must</w:t>
      </w:r>
      <w:r w:rsidR="000A5F7F">
        <w:rPr>
          <w:rFonts w:ascii="Arial" w:hAnsi="Arial" w:cs="Arial"/>
          <w:b/>
          <w:color w:val="000000" w:themeColor="text1"/>
          <w:sz w:val="22"/>
          <w:szCs w:val="22"/>
          <w:lang w:eastAsia="en-GB"/>
        </w:rPr>
        <w:t xml:space="preserve"> be</w:t>
      </w:r>
      <w:r w:rsidRPr="00755F97">
        <w:rPr>
          <w:rFonts w:ascii="Arial" w:hAnsi="Arial" w:cs="Arial"/>
          <w:b/>
          <w:color w:val="000000" w:themeColor="text1"/>
          <w:sz w:val="22"/>
          <w:szCs w:val="22"/>
          <w:lang w:eastAsia="en-GB"/>
        </w:rPr>
        <w:t>:</w:t>
      </w:r>
    </w:p>
    <w:p w14:paraId="52D9DA92" w14:textId="7C8C8BF8" w:rsidR="005D29F5" w:rsidRPr="00EF767A" w:rsidRDefault="000A5F7F" w:rsidP="00EF767A">
      <w:pPr>
        <w:pStyle w:val="ListParagraph"/>
        <w:numPr>
          <w:ilvl w:val="0"/>
          <w:numId w:val="6"/>
        </w:numPr>
        <w:jc w:val="both"/>
        <w:rPr>
          <w:rFonts w:ascii="Arial" w:hAnsi="Arial" w:cs="Arial"/>
          <w:sz w:val="22"/>
          <w:szCs w:val="22"/>
          <w:lang w:eastAsia="en-GB"/>
        </w:rPr>
      </w:pPr>
      <w:r>
        <w:rPr>
          <w:rFonts w:ascii="Arial" w:hAnsi="Arial" w:cs="Arial"/>
          <w:sz w:val="22"/>
          <w:szCs w:val="22"/>
          <w:lang w:eastAsia="en-GB"/>
        </w:rPr>
        <w:t>S</w:t>
      </w:r>
      <w:r w:rsidR="005D29F5" w:rsidRPr="00EF767A">
        <w:rPr>
          <w:rFonts w:ascii="Arial" w:hAnsi="Arial" w:cs="Arial"/>
          <w:sz w:val="22"/>
          <w:szCs w:val="22"/>
          <w:lang w:eastAsia="en-GB"/>
        </w:rPr>
        <w:t xml:space="preserve">ubmitted using the standard disbursement application form </w:t>
      </w:r>
      <w:r w:rsidR="00EF767A">
        <w:rPr>
          <w:rFonts w:ascii="Arial" w:hAnsi="Arial" w:cs="Arial"/>
          <w:sz w:val="22"/>
          <w:szCs w:val="22"/>
          <w:lang w:eastAsia="en-GB"/>
        </w:rPr>
        <w:t>available on the AUSA website.</w:t>
      </w:r>
    </w:p>
    <w:p w14:paraId="0AA2FE6A" w14:textId="4525ADFF" w:rsidR="005D29F5" w:rsidRPr="00EF767A" w:rsidRDefault="000A5F7F" w:rsidP="00EF767A">
      <w:pPr>
        <w:pStyle w:val="ListParagraph"/>
        <w:numPr>
          <w:ilvl w:val="0"/>
          <w:numId w:val="6"/>
        </w:numPr>
        <w:jc w:val="both"/>
        <w:rPr>
          <w:rFonts w:ascii="Arial" w:hAnsi="Arial" w:cs="Arial"/>
          <w:sz w:val="22"/>
          <w:szCs w:val="22"/>
          <w:lang w:eastAsia="en-GB"/>
        </w:rPr>
      </w:pPr>
      <w:r>
        <w:rPr>
          <w:rFonts w:ascii="Arial" w:hAnsi="Arial" w:cs="Arial"/>
          <w:sz w:val="22"/>
          <w:szCs w:val="22"/>
          <w:lang w:eastAsia="en-GB"/>
        </w:rPr>
        <w:t>T</w:t>
      </w:r>
      <w:r w:rsidR="005D29F5" w:rsidRPr="00EF767A">
        <w:rPr>
          <w:rFonts w:ascii="Arial" w:hAnsi="Arial" w:cs="Arial"/>
          <w:sz w:val="22"/>
          <w:szCs w:val="22"/>
          <w:lang w:eastAsia="en-GB"/>
        </w:rPr>
        <w:t xml:space="preserve">yped and </w:t>
      </w:r>
      <w:r w:rsidR="00E47651" w:rsidRPr="00EF767A">
        <w:rPr>
          <w:rFonts w:ascii="Arial" w:hAnsi="Arial" w:cs="Arial"/>
          <w:sz w:val="22"/>
          <w:szCs w:val="22"/>
          <w:lang w:eastAsia="en-GB"/>
        </w:rPr>
        <w:t xml:space="preserve">emailed to </w:t>
      </w:r>
      <w:r w:rsidR="007F4A15" w:rsidRPr="00EF767A">
        <w:rPr>
          <w:rFonts w:ascii="Arial" w:hAnsi="Arial" w:cs="Arial"/>
          <w:sz w:val="22"/>
          <w:szCs w:val="22"/>
          <w:lang w:eastAsia="en-GB"/>
        </w:rPr>
        <w:t>societies</w:t>
      </w:r>
      <w:r w:rsidR="00E47651" w:rsidRPr="00EF767A">
        <w:rPr>
          <w:rFonts w:ascii="Arial" w:hAnsi="Arial" w:cs="Arial"/>
          <w:sz w:val="22"/>
          <w:szCs w:val="22"/>
          <w:lang w:eastAsia="en-GB"/>
        </w:rPr>
        <w:t>@abdn.ac.uk</w:t>
      </w:r>
      <w:r w:rsidR="00152628" w:rsidRPr="00EF767A">
        <w:rPr>
          <w:rFonts w:ascii="Arial" w:hAnsi="Arial" w:cs="Arial"/>
          <w:sz w:val="22"/>
          <w:szCs w:val="22"/>
          <w:lang w:eastAsia="en-GB"/>
        </w:rPr>
        <w:t xml:space="preserve"> with the subject line </w:t>
      </w:r>
      <w:r w:rsidR="001444D2" w:rsidRPr="00EF767A">
        <w:rPr>
          <w:rFonts w:ascii="Arial" w:hAnsi="Arial" w:cs="Arial"/>
          <w:sz w:val="22"/>
          <w:szCs w:val="22"/>
          <w:lang w:eastAsia="en-GB"/>
        </w:rPr>
        <w:t xml:space="preserve">- </w:t>
      </w:r>
      <w:r w:rsidR="00152628" w:rsidRPr="00EF767A">
        <w:rPr>
          <w:rFonts w:ascii="Arial" w:hAnsi="Arial" w:cs="Arial"/>
          <w:sz w:val="22"/>
          <w:szCs w:val="22"/>
          <w:lang w:eastAsia="en-GB"/>
        </w:rPr>
        <w:t>AUSA</w:t>
      </w:r>
      <w:r w:rsidR="00E47651" w:rsidRPr="00EF767A">
        <w:rPr>
          <w:rFonts w:ascii="Arial" w:hAnsi="Arial" w:cs="Arial"/>
          <w:sz w:val="22"/>
          <w:szCs w:val="22"/>
          <w:lang w:eastAsia="en-GB"/>
        </w:rPr>
        <w:t xml:space="preserve"> Student Fund’.</w:t>
      </w:r>
      <w:r w:rsidR="00AB44AD" w:rsidRPr="00EF767A">
        <w:rPr>
          <w:rFonts w:ascii="Arial" w:hAnsi="Arial" w:cs="Arial"/>
          <w:sz w:val="22"/>
          <w:szCs w:val="22"/>
          <w:lang w:eastAsia="en-GB"/>
        </w:rPr>
        <w:t xml:space="preserve"> This applies to both societies and sports clubs.</w:t>
      </w:r>
      <w:r w:rsidR="00325D6D">
        <w:rPr>
          <w:rFonts w:ascii="Arial" w:hAnsi="Arial" w:cs="Arial"/>
          <w:sz w:val="22"/>
          <w:szCs w:val="22"/>
          <w:lang w:eastAsia="en-GB"/>
        </w:rPr>
        <w:t xml:space="preserve"> More information can be found </w:t>
      </w:r>
      <w:hyperlink r:id="rId8" w:history="1">
        <w:r w:rsidR="00325D6D" w:rsidRPr="00325D6D">
          <w:rPr>
            <w:rStyle w:val="Hyperlink"/>
            <w:rFonts w:ascii="Arial" w:hAnsi="Arial" w:cs="Arial"/>
            <w:sz w:val="22"/>
            <w:szCs w:val="22"/>
            <w:lang w:eastAsia="en-GB"/>
          </w:rPr>
          <w:t>here</w:t>
        </w:r>
      </w:hyperlink>
      <w:r w:rsidR="009B5913">
        <w:rPr>
          <w:rFonts w:ascii="Arial" w:hAnsi="Arial" w:cs="Arial"/>
          <w:sz w:val="22"/>
          <w:szCs w:val="22"/>
          <w:lang w:eastAsia="en-GB"/>
        </w:rPr>
        <w:t xml:space="preserve"> if needed.</w:t>
      </w:r>
      <w:bookmarkStart w:id="0" w:name="_GoBack"/>
      <w:bookmarkEnd w:id="0"/>
    </w:p>
    <w:p w14:paraId="2A06E726" w14:textId="70A9DB7D" w:rsidR="005D29F5" w:rsidRPr="00EF767A" w:rsidRDefault="000A5F7F" w:rsidP="00EF767A">
      <w:pPr>
        <w:pStyle w:val="ListParagraph"/>
        <w:numPr>
          <w:ilvl w:val="0"/>
          <w:numId w:val="6"/>
        </w:numPr>
        <w:jc w:val="both"/>
        <w:rPr>
          <w:rFonts w:ascii="Arial" w:hAnsi="Arial" w:cs="Arial"/>
          <w:sz w:val="22"/>
          <w:szCs w:val="22"/>
          <w:lang w:eastAsia="en-GB"/>
        </w:rPr>
      </w:pPr>
      <w:r>
        <w:rPr>
          <w:rFonts w:ascii="Arial" w:hAnsi="Arial" w:cs="Arial"/>
          <w:sz w:val="22"/>
          <w:szCs w:val="22"/>
          <w:lang w:eastAsia="en-GB"/>
        </w:rPr>
        <w:t>Kept within the</w:t>
      </w:r>
      <w:r w:rsidR="007F4A15" w:rsidRPr="00EF767A">
        <w:rPr>
          <w:rFonts w:ascii="Arial" w:hAnsi="Arial" w:cs="Arial"/>
          <w:sz w:val="22"/>
          <w:szCs w:val="22"/>
          <w:lang w:eastAsia="en-GB"/>
        </w:rPr>
        <w:t xml:space="preserve"> word limit</w:t>
      </w:r>
      <w:r w:rsidR="00EF767A">
        <w:rPr>
          <w:rFonts w:ascii="Arial" w:hAnsi="Arial" w:cs="Arial"/>
          <w:sz w:val="22"/>
          <w:szCs w:val="22"/>
          <w:lang w:eastAsia="en-GB"/>
        </w:rPr>
        <w:t>s</w:t>
      </w:r>
      <w:r w:rsidR="00AB44AD" w:rsidRPr="00EF767A">
        <w:rPr>
          <w:rFonts w:ascii="Arial" w:hAnsi="Arial" w:cs="Arial"/>
          <w:sz w:val="22"/>
          <w:szCs w:val="22"/>
          <w:lang w:eastAsia="en-GB"/>
        </w:rPr>
        <w:t>.</w:t>
      </w:r>
    </w:p>
    <w:p w14:paraId="219FF372" w14:textId="177E3D7F" w:rsidR="005D29F5" w:rsidRPr="00EF767A" w:rsidRDefault="000A5F7F" w:rsidP="00EF767A">
      <w:pPr>
        <w:pStyle w:val="ListParagraph"/>
        <w:numPr>
          <w:ilvl w:val="0"/>
          <w:numId w:val="6"/>
        </w:numPr>
        <w:jc w:val="both"/>
        <w:rPr>
          <w:rFonts w:ascii="Arial" w:hAnsi="Arial" w:cs="Arial"/>
          <w:sz w:val="22"/>
          <w:szCs w:val="22"/>
          <w:lang w:eastAsia="en-GB"/>
        </w:rPr>
      </w:pPr>
      <w:r>
        <w:rPr>
          <w:rFonts w:ascii="Arial" w:hAnsi="Arial" w:cs="Arial"/>
          <w:sz w:val="22"/>
          <w:szCs w:val="22"/>
          <w:lang w:eastAsia="en-GB"/>
        </w:rPr>
        <w:t>S</w:t>
      </w:r>
      <w:r w:rsidR="005D29F5" w:rsidRPr="00EF767A">
        <w:rPr>
          <w:rFonts w:ascii="Arial" w:hAnsi="Arial" w:cs="Arial"/>
          <w:sz w:val="22"/>
          <w:szCs w:val="22"/>
          <w:lang w:eastAsia="en-GB"/>
        </w:rPr>
        <w:t xml:space="preserve">ubmitted by the deadline - applications received after this date </w:t>
      </w:r>
      <w:r w:rsidR="00AB44AD" w:rsidRPr="00EF767A">
        <w:rPr>
          <w:rFonts w:ascii="Arial" w:hAnsi="Arial" w:cs="Arial"/>
          <w:sz w:val="22"/>
          <w:szCs w:val="22"/>
          <w:lang w:eastAsia="en-GB"/>
        </w:rPr>
        <w:t xml:space="preserve">and time </w:t>
      </w:r>
      <w:r w:rsidR="005D29F5" w:rsidRPr="00EF767A">
        <w:rPr>
          <w:rFonts w:ascii="Arial" w:hAnsi="Arial" w:cs="Arial"/>
          <w:sz w:val="22"/>
          <w:szCs w:val="22"/>
          <w:lang w:eastAsia="en-GB"/>
        </w:rPr>
        <w:t>will not be considered</w:t>
      </w:r>
      <w:r w:rsidR="00AB44AD" w:rsidRPr="00EF767A">
        <w:rPr>
          <w:rFonts w:ascii="Arial" w:hAnsi="Arial" w:cs="Arial"/>
          <w:sz w:val="22"/>
          <w:szCs w:val="22"/>
          <w:lang w:eastAsia="en-GB"/>
        </w:rPr>
        <w:t xml:space="preserve">.  No </w:t>
      </w:r>
      <w:r w:rsidR="005D29F5" w:rsidRPr="00EF767A">
        <w:rPr>
          <w:rFonts w:ascii="Arial" w:hAnsi="Arial" w:cs="Arial"/>
          <w:sz w:val="22"/>
          <w:szCs w:val="22"/>
          <w:lang w:eastAsia="en-GB"/>
        </w:rPr>
        <w:t>later amendments can be made</w:t>
      </w:r>
      <w:r w:rsidR="00AB44AD" w:rsidRPr="00EF767A">
        <w:rPr>
          <w:rFonts w:ascii="Arial" w:hAnsi="Arial" w:cs="Arial"/>
          <w:sz w:val="22"/>
          <w:szCs w:val="22"/>
          <w:lang w:eastAsia="en-GB"/>
        </w:rPr>
        <w:t>.</w:t>
      </w:r>
    </w:p>
    <w:p w14:paraId="104B15BD" w14:textId="6F1B1E55" w:rsidR="005D29F5" w:rsidRPr="00EF767A" w:rsidRDefault="000A5F7F" w:rsidP="00EF767A">
      <w:pPr>
        <w:pStyle w:val="ListParagraph"/>
        <w:numPr>
          <w:ilvl w:val="0"/>
          <w:numId w:val="6"/>
        </w:numPr>
        <w:jc w:val="both"/>
        <w:rPr>
          <w:rFonts w:ascii="Arial" w:hAnsi="Arial" w:cs="Arial"/>
          <w:sz w:val="22"/>
          <w:szCs w:val="22"/>
          <w:lang w:eastAsia="en-GB"/>
        </w:rPr>
      </w:pPr>
      <w:r>
        <w:rPr>
          <w:rFonts w:ascii="Arial" w:hAnsi="Arial" w:cs="Arial"/>
          <w:sz w:val="22"/>
          <w:szCs w:val="22"/>
          <w:lang w:eastAsia="en-GB"/>
        </w:rPr>
        <w:t>For no more than</w:t>
      </w:r>
      <w:r w:rsidR="00152628" w:rsidRPr="00EF767A">
        <w:rPr>
          <w:rFonts w:ascii="Arial" w:hAnsi="Arial" w:cs="Arial"/>
          <w:sz w:val="22"/>
          <w:szCs w:val="22"/>
          <w:lang w:eastAsia="en-GB"/>
        </w:rPr>
        <w:t xml:space="preserve"> £1</w:t>
      </w:r>
      <w:r w:rsidR="00E47651" w:rsidRPr="00EF767A">
        <w:rPr>
          <w:rFonts w:ascii="Arial" w:hAnsi="Arial" w:cs="Arial"/>
          <w:sz w:val="22"/>
          <w:szCs w:val="22"/>
          <w:lang w:eastAsia="en-GB"/>
        </w:rPr>
        <w:t>,000 unless there are</w:t>
      </w:r>
      <w:r w:rsidR="005D29F5" w:rsidRPr="00EF767A">
        <w:rPr>
          <w:rFonts w:ascii="Arial" w:hAnsi="Arial" w:cs="Arial"/>
          <w:sz w:val="22"/>
          <w:szCs w:val="22"/>
          <w:lang w:eastAsia="en-GB"/>
        </w:rPr>
        <w:t xml:space="preserve"> exceptional circumstances</w:t>
      </w:r>
      <w:r w:rsidR="00E47651" w:rsidRPr="00EF767A">
        <w:rPr>
          <w:rFonts w:ascii="Arial" w:hAnsi="Arial" w:cs="Arial"/>
          <w:sz w:val="22"/>
          <w:szCs w:val="22"/>
          <w:lang w:eastAsia="en-GB"/>
        </w:rPr>
        <w:t>.</w:t>
      </w:r>
    </w:p>
    <w:p w14:paraId="2B8DA56A" w14:textId="77777777" w:rsidR="005D29F5" w:rsidRPr="00755F97" w:rsidRDefault="005D29F5" w:rsidP="005D29F5">
      <w:pPr>
        <w:jc w:val="both"/>
        <w:rPr>
          <w:rFonts w:ascii="Arial" w:hAnsi="Arial" w:cs="Arial"/>
          <w:color w:val="FF0000"/>
          <w:sz w:val="22"/>
          <w:szCs w:val="22"/>
          <w:lang w:eastAsia="en-GB"/>
        </w:rPr>
      </w:pPr>
    </w:p>
    <w:p w14:paraId="740F9E5C" w14:textId="77777777" w:rsidR="005D29F5" w:rsidRPr="00755F97" w:rsidRDefault="005D29F5" w:rsidP="005D29F5">
      <w:pPr>
        <w:jc w:val="both"/>
        <w:rPr>
          <w:rFonts w:ascii="Arial" w:hAnsi="Arial" w:cs="Arial"/>
          <w:color w:val="FF0000"/>
          <w:sz w:val="22"/>
          <w:szCs w:val="22"/>
          <w:lang w:eastAsia="en-GB"/>
        </w:rPr>
      </w:pPr>
    </w:p>
    <w:p w14:paraId="163B1ADF" w14:textId="77777777" w:rsidR="005D29F5" w:rsidRPr="00755F97" w:rsidRDefault="005D29F5" w:rsidP="005D29F5">
      <w:pPr>
        <w:jc w:val="both"/>
        <w:rPr>
          <w:rFonts w:ascii="Arial" w:hAnsi="Arial" w:cs="Arial"/>
          <w:b/>
          <w:color w:val="000000" w:themeColor="text1"/>
          <w:sz w:val="28"/>
          <w:szCs w:val="22"/>
          <w:lang w:eastAsia="en-GB"/>
        </w:rPr>
      </w:pPr>
      <w:r w:rsidRPr="00755F97">
        <w:rPr>
          <w:rFonts w:ascii="Arial" w:hAnsi="Arial" w:cs="Arial"/>
          <w:b/>
          <w:color w:val="000000" w:themeColor="text1"/>
          <w:sz w:val="28"/>
          <w:szCs w:val="22"/>
          <w:lang w:eastAsia="en-GB"/>
        </w:rPr>
        <w:t>What happens next?</w:t>
      </w:r>
    </w:p>
    <w:p w14:paraId="7482A2C4" w14:textId="77777777" w:rsidR="005D29F5" w:rsidRPr="00755F97" w:rsidRDefault="005D29F5" w:rsidP="005D29F5">
      <w:pPr>
        <w:jc w:val="both"/>
        <w:rPr>
          <w:rFonts w:ascii="Arial" w:hAnsi="Arial" w:cs="Arial"/>
          <w:b/>
          <w:color w:val="000000" w:themeColor="text1"/>
          <w:sz w:val="28"/>
          <w:szCs w:val="22"/>
          <w:lang w:eastAsia="en-GB"/>
        </w:rPr>
      </w:pPr>
    </w:p>
    <w:p w14:paraId="0E64357E" w14:textId="500334F8" w:rsidR="005D29F5" w:rsidRPr="00EF767A" w:rsidRDefault="005D29F5" w:rsidP="005D29F5">
      <w:pPr>
        <w:jc w:val="both"/>
        <w:rPr>
          <w:rFonts w:ascii="Arial" w:hAnsi="Arial" w:cs="Arial"/>
          <w:b/>
          <w:color w:val="000000" w:themeColor="text1"/>
          <w:sz w:val="22"/>
          <w:szCs w:val="22"/>
          <w:lang w:eastAsia="en-GB"/>
        </w:rPr>
      </w:pPr>
      <w:r w:rsidRPr="00755F97">
        <w:rPr>
          <w:rFonts w:ascii="Arial" w:hAnsi="Arial" w:cs="Arial"/>
          <w:b/>
          <w:color w:val="000000" w:themeColor="text1"/>
          <w:sz w:val="22"/>
          <w:szCs w:val="22"/>
          <w:lang w:eastAsia="en-GB"/>
        </w:rPr>
        <w:t>Application follow-up:</w:t>
      </w:r>
    </w:p>
    <w:p w14:paraId="7B08A990" w14:textId="77777777" w:rsidR="005D29F5" w:rsidRPr="00755F97" w:rsidRDefault="005D29F5" w:rsidP="00A11D66">
      <w:pPr>
        <w:pStyle w:val="ListParagraph"/>
        <w:numPr>
          <w:ilvl w:val="0"/>
          <w:numId w:val="12"/>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The Disbursement Panel </w:t>
      </w:r>
      <w:r w:rsidR="00152628" w:rsidRPr="00755F97">
        <w:rPr>
          <w:rFonts w:ascii="Arial" w:hAnsi="Arial" w:cs="Arial"/>
          <w:color w:val="000000" w:themeColor="text1"/>
          <w:sz w:val="22"/>
          <w:szCs w:val="22"/>
          <w:lang w:eastAsia="en-GB"/>
        </w:rPr>
        <w:t xml:space="preserve">will meet </w:t>
      </w:r>
      <w:r w:rsidR="009708EB" w:rsidRPr="00755F97">
        <w:rPr>
          <w:rFonts w:ascii="Arial" w:hAnsi="Arial" w:cs="Arial"/>
          <w:color w:val="000000" w:themeColor="text1"/>
          <w:sz w:val="22"/>
          <w:szCs w:val="22"/>
          <w:lang w:eastAsia="en-GB"/>
        </w:rPr>
        <w:t>at its earliest convenience</w:t>
      </w:r>
      <w:r w:rsidRPr="00755F97">
        <w:rPr>
          <w:rFonts w:ascii="Arial" w:hAnsi="Arial" w:cs="Arial"/>
          <w:color w:val="000000" w:themeColor="text1"/>
          <w:sz w:val="22"/>
          <w:szCs w:val="22"/>
          <w:lang w:eastAsia="en-GB"/>
        </w:rPr>
        <w:t xml:space="preserve"> to review the applications and make their decisions and recommendations</w:t>
      </w:r>
      <w:r w:rsidR="00152628" w:rsidRPr="00755F97">
        <w:rPr>
          <w:rFonts w:ascii="Arial" w:hAnsi="Arial" w:cs="Arial"/>
          <w:color w:val="000000" w:themeColor="text1"/>
          <w:sz w:val="22"/>
          <w:szCs w:val="22"/>
          <w:lang w:eastAsia="en-GB"/>
        </w:rPr>
        <w:t>.</w:t>
      </w:r>
    </w:p>
    <w:p w14:paraId="165DEA4F" w14:textId="77777777" w:rsidR="000F0BDB" w:rsidRPr="00755F97" w:rsidRDefault="005D29F5" w:rsidP="001444D2">
      <w:pPr>
        <w:pStyle w:val="ListParagraph"/>
        <w:numPr>
          <w:ilvl w:val="0"/>
          <w:numId w:val="12"/>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 xml:space="preserve">Applicants will be notified of the outcome of their applications </w:t>
      </w:r>
      <w:r w:rsidR="009708EB" w:rsidRPr="00755F97">
        <w:rPr>
          <w:rFonts w:ascii="Arial" w:hAnsi="Arial" w:cs="Arial"/>
          <w:color w:val="000000" w:themeColor="text1"/>
          <w:sz w:val="22"/>
          <w:szCs w:val="22"/>
          <w:lang w:eastAsia="en-GB"/>
        </w:rPr>
        <w:t>as soon as the Disbursement Panel have made their decisions.</w:t>
      </w:r>
    </w:p>
    <w:p w14:paraId="4366578F" w14:textId="077D3061" w:rsidR="00E46F5B" w:rsidRPr="00EF767A" w:rsidRDefault="001444D2" w:rsidP="00EF767A">
      <w:pPr>
        <w:pStyle w:val="ListParagraph"/>
        <w:numPr>
          <w:ilvl w:val="0"/>
          <w:numId w:val="12"/>
        </w:numPr>
        <w:jc w:val="both"/>
        <w:rPr>
          <w:rFonts w:ascii="Arial" w:hAnsi="Arial" w:cs="Arial"/>
          <w:color w:val="000000" w:themeColor="text1"/>
          <w:sz w:val="22"/>
          <w:szCs w:val="22"/>
          <w:lang w:eastAsia="en-GB"/>
        </w:rPr>
      </w:pPr>
      <w:r w:rsidRPr="00755F97">
        <w:rPr>
          <w:rFonts w:ascii="Arial" w:hAnsi="Arial" w:cs="Arial"/>
          <w:color w:val="000000" w:themeColor="text1"/>
          <w:sz w:val="22"/>
          <w:szCs w:val="22"/>
          <w:lang w:eastAsia="en-GB"/>
        </w:rPr>
        <w:t>Funds will be transferred as so</w:t>
      </w:r>
      <w:r w:rsidR="007F4A15" w:rsidRPr="00755F97">
        <w:rPr>
          <w:rFonts w:ascii="Arial" w:hAnsi="Arial" w:cs="Arial"/>
          <w:color w:val="000000" w:themeColor="text1"/>
          <w:sz w:val="22"/>
          <w:szCs w:val="22"/>
          <w:lang w:eastAsia="en-GB"/>
        </w:rPr>
        <w:t>on as they are available to AUSA</w:t>
      </w:r>
    </w:p>
    <w:p w14:paraId="4839D633" w14:textId="77777777" w:rsidR="00E46F5B" w:rsidRPr="001513FD" w:rsidRDefault="00E46F5B" w:rsidP="005D29F5">
      <w:pPr>
        <w:ind w:left="720"/>
        <w:jc w:val="both"/>
        <w:rPr>
          <w:rFonts w:ascii="Gill Sans MT" w:hAnsi="Gill Sans MT"/>
          <w:color w:val="FF0000"/>
          <w:sz w:val="22"/>
          <w:szCs w:val="22"/>
        </w:rPr>
      </w:pPr>
    </w:p>
    <w:p w14:paraId="6DDB46C7" w14:textId="77777777" w:rsidR="00707EEF" w:rsidRPr="001513FD" w:rsidRDefault="00707EEF" w:rsidP="005D29F5">
      <w:pPr>
        <w:jc w:val="both"/>
        <w:rPr>
          <w:rFonts w:ascii="Gill Sans MT" w:hAnsi="Gill Sans MT"/>
          <w:color w:val="FF0000"/>
          <w:sz w:val="22"/>
          <w:szCs w:val="22"/>
          <w:lang w:eastAsia="en-GB"/>
        </w:rPr>
      </w:pPr>
    </w:p>
    <w:p w14:paraId="103741D9" w14:textId="77777777" w:rsidR="00844CF4" w:rsidRPr="001513FD" w:rsidRDefault="00844CF4" w:rsidP="005D29F5">
      <w:pPr>
        <w:autoSpaceDE w:val="0"/>
        <w:autoSpaceDN w:val="0"/>
        <w:adjustRightInd w:val="0"/>
        <w:jc w:val="both"/>
        <w:rPr>
          <w:rFonts w:ascii="Gill Sans MT" w:hAnsi="Gill Sans MT"/>
          <w:color w:val="FF0000"/>
          <w:lang w:val="en-US"/>
        </w:rPr>
      </w:pPr>
    </w:p>
    <w:p w14:paraId="32E5D78F" w14:textId="77777777" w:rsidR="00844CF4" w:rsidRPr="001513FD" w:rsidRDefault="00844CF4" w:rsidP="005D29F5">
      <w:pPr>
        <w:autoSpaceDE w:val="0"/>
        <w:autoSpaceDN w:val="0"/>
        <w:adjustRightInd w:val="0"/>
        <w:jc w:val="both"/>
        <w:rPr>
          <w:rFonts w:ascii="Gill Sans MT" w:hAnsi="Gill Sans MT"/>
          <w:color w:val="FF0000"/>
          <w:lang w:val="en-US"/>
        </w:rPr>
      </w:pPr>
    </w:p>
    <w:p w14:paraId="368B457E" w14:textId="77777777" w:rsidR="00844CF4" w:rsidRPr="001513FD" w:rsidRDefault="00844CF4" w:rsidP="005D29F5">
      <w:pPr>
        <w:autoSpaceDE w:val="0"/>
        <w:autoSpaceDN w:val="0"/>
        <w:adjustRightInd w:val="0"/>
        <w:jc w:val="both"/>
        <w:rPr>
          <w:rFonts w:ascii="Gill Sans MT" w:hAnsi="Gill Sans MT"/>
          <w:color w:val="FF0000"/>
          <w:lang w:val="en-US"/>
        </w:rPr>
      </w:pPr>
    </w:p>
    <w:sectPr w:rsidR="00844CF4" w:rsidRPr="001513FD" w:rsidSect="00EF767A">
      <w:headerReference w:type="default" r:id="rId9"/>
      <w:footerReference w:type="default" r:id="rId10"/>
      <w:pgSz w:w="11906" w:h="16838" w:code="9"/>
      <w:pgMar w:top="2410" w:right="1195" w:bottom="677" w:left="1138" w:header="706" w:footer="706" w:gutter="0"/>
      <w:paperSrc w:first="5" w:other="5"/>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51515" w14:textId="77777777" w:rsidR="0093001E" w:rsidRDefault="0093001E">
      <w:r>
        <w:separator/>
      </w:r>
    </w:p>
  </w:endnote>
  <w:endnote w:type="continuationSeparator" w:id="0">
    <w:p w14:paraId="23D43F0F" w14:textId="77777777" w:rsidR="0093001E" w:rsidRDefault="0093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EGHZ+Frutiger-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655D" w14:textId="77777777" w:rsidR="005D29F5" w:rsidRPr="00844CF4" w:rsidRDefault="005D29F5" w:rsidP="005D29F5">
    <w:pPr>
      <w:autoSpaceDE w:val="0"/>
      <w:autoSpaceDN w:val="0"/>
      <w:adjustRightInd w:val="0"/>
      <w:jc w:val="both"/>
      <w:rPr>
        <w:rFonts w:ascii="Gill Sans MT" w:hAnsi="Gill Sans MT"/>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FBCF" w14:textId="77777777" w:rsidR="0093001E" w:rsidRDefault="0093001E">
      <w:r>
        <w:separator/>
      </w:r>
    </w:p>
  </w:footnote>
  <w:footnote w:type="continuationSeparator" w:id="0">
    <w:p w14:paraId="405224D3" w14:textId="77777777" w:rsidR="0093001E" w:rsidRDefault="00930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922B" w14:textId="6A0D2A51" w:rsidR="00EF767A" w:rsidRDefault="00EF767A">
    <w:pPr>
      <w:pStyle w:val="Header"/>
    </w:pPr>
    <w:r w:rsidRPr="00755F97">
      <w:rPr>
        <w:rFonts w:ascii="Arial" w:hAnsi="Arial" w:cs="Arial"/>
        <w:b/>
        <w:noProof/>
        <w:sz w:val="28"/>
        <w:szCs w:val="28"/>
        <w:lang w:eastAsia="en-GB"/>
      </w:rPr>
      <w:drawing>
        <wp:anchor distT="0" distB="0" distL="114300" distR="114300" simplePos="0" relativeHeight="251659264" behindDoc="1" locked="0" layoutInCell="1" allowOverlap="1" wp14:anchorId="161D4E67" wp14:editId="74DD7838">
          <wp:simplePos x="0" y="0"/>
          <wp:positionH relativeFrom="column">
            <wp:posOffset>4019550</wp:posOffset>
          </wp:positionH>
          <wp:positionV relativeFrom="paragraph">
            <wp:posOffset>104775</wp:posOffset>
          </wp:positionV>
          <wp:extent cx="2541270" cy="683260"/>
          <wp:effectExtent l="0" t="0" r="0" b="2540"/>
          <wp:wrapThrough wrapText="bothSides">
            <wp:wrapPolygon edited="0">
              <wp:start x="1781" y="0"/>
              <wp:lineTo x="162" y="8431"/>
              <wp:lineTo x="0" y="10840"/>
              <wp:lineTo x="0" y="21078"/>
              <wp:lineTo x="21373" y="21078"/>
              <wp:lineTo x="21373" y="15658"/>
              <wp:lineTo x="20726" y="9636"/>
              <wp:lineTo x="11982" y="4216"/>
              <wp:lineTo x="3076" y="0"/>
              <wp:lineTo x="1781" y="0"/>
            </wp:wrapPolygon>
          </wp:wrapThrough>
          <wp:docPr id="5" name="Picture 5" descr="C:\Users\sas089\AppData\Local\Microsoft\Windows\INetCache\Content.Word\AUSA Logo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s089\AppData\Local\Microsoft\Windows\INetCache\Content.Word\AUSA Logo 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1270"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ED8"/>
    <w:multiLevelType w:val="hybridMultilevel"/>
    <w:tmpl w:val="01660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F3102"/>
    <w:multiLevelType w:val="hybridMultilevel"/>
    <w:tmpl w:val="9BBAC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A13CC"/>
    <w:multiLevelType w:val="hybridMultilevel"/>
    <w:tmpl w:val="60C4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75F49"/>
    <w:multiLevelType w:val="hybridMultilevel"/>
    <w:tmpl w:val="59626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8F75E1"/>
    <w:multiLevelType w:val="hybridMultilevel"/>
    <w:tmpl w:val="12EA10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40CF9"/>
    <w:multiLevelType w:val="hybridMultilevel"/>
    <w:tmpl w:val="B130F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1129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9F19FC"/>
    <w:multiLevelType w:val="hybridMultilevel"/>
    <w:tmpl w:val="41F85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55761E"/>
    <w:multiLevelType w:val="hybridMultilevel"/>
    <w:tmpl w:val="5E0EC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6F3857"/>
    <w:multiLevelType w:val="hybridMultilevel"/>
    <w:tmpl w:val="5DA4B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CA3307"/>
    <w:multiLevelType w:val="hybridMultilevel"/>
    <w:tmpl w:val="7CD2F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BE0819"/>
    <w:multiLevelType w:val="hybridMultilevel"/>
    <w:tmpl w:val="C6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9486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2"/>
  </w:num>
  <w:num w:numId="3">
    <w:abstractNumId w:val="0"/>
  </w:num>
  <w:num w:numId="4">
    <w:abstractNumId w:val="4"/>
  </w:num>
  <w:num w:numId="5">
    <w:abstractNumId w:val="2"/>
  </w:num>
  <w:num w:numId="6">
    <w:abstractNumId w:val="10"/>
  </w:num>
  <w:num w:numId="7">
    <w:abstractNumId w:val="7"/>
  </w:num>
  <w:num w:numId="8">
    <w:abstractNumId w:val="3"/>
  </w:num>
  <w:num w:numId="9">
    <w:abstractNumId w:val="8"/>
  </w:num>
  <w:num w:numId="10">
    <w:abstractNumId w:val="9"/>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DA"/>
    <w:rsid w:val="00001386"/>
    <w:rsid w:val="00010764"/>
    <w:rsid w:val="00045ED8"/>
    <w:rsid w:val="00047E09"/>
    <w:rsid w:val="0006241E"/>
    <w:rsid w:val="00077F9D"/>
    <w:rsid w:val="00082DEB"/>
    <w:rsid w:val="000A0E91"/>
    <w:rsid w:val="000A5F7F"/>
    <w:rsid w:val="000D69C1"/>
    <w:rsid w:val="000F0BDB"/>
    <w:rsid w:val="00127FE4"/>
    <w:rsid w:val="001359B1"/>
    <w:rsid w:val="00143216"/>
    <w:rsid w:val="001444D2"/>
    <w:rsid w:val="001513FD"/>
    <w:rsid w:val="00152628"/>
    <w:rsid w:val="001600B1"/>
    <w:rsid w:val="00172448"/>
    <w:rsid w:val="00187A1E"/>
    <w:rsid w:val="001D4A61"/>
    <w:rsid w:val="001E35DB"/>
    <w:rsid w:val="00202915"/>
    <w:rsid w:val="00203851"/>
    <w:rsid w:val="0024702F"/>
    <w:rsid w:val="002553C1"/>
    <w:rsid w:val="002D1004"/>
    <w:rsid w:val="002E1F0F"/>
    <w:rsid w:val="002E2ECA"/>
    <w:rsid w:val="002E56DC"/>
    <w:rsid w:val="002F6B40"/>
    <w:rsid w:val="00304EAE"/>
    <w:rsid w:val="003070DD"/>
    <w:rsid w:val="003152CE"/>
    <w:rsid w:val="00324208"/>
    <w:rsid w:val="00325D6D"/>
    <w:rsid w:val="00356D63"/>
    <w:rsid w:val="00385A5D"/>
    <w:rsid w:val="003A145A"/>
    <w:rsid w:val="003C1D9A"/>
    <w:rsid w:val="003D0E69"/>
    <w:rsid w:val="00411902"/>
    <w:rsid w:val="00435ADD"/>
    <w:rsid w:val="00441FAB"/>
    <w:rsid w:val="00453F0E"/>
    <w:rsid w:val="004C7DE7"/>
    <w:rsid w:val="004D5AB1"/>
    <w:rsid w:val="004E4642"/>
    <w:rsid w:val="004F16CA"/>
    <w:rsid w:val="00517F48"/>
    <w:rsid w:val="005339B9"/>
    <w:rsid w:val="005433D2"/>
    <w:rsid w:val="0058319B"/>
    <w:rsid w:val="00595E0A"/>
    <w:rsid w:val="005B17A7"/>
    <w:rsid w:val="005D29F5"/>
    <w:rsid w:val="005F7260"/>
    <w:rsid w:val="00611CB8"/>
    <w:rsid w:val="0064328F"/>
    <w:rsid w:val="0066002C"/>
    <w:rsid w:val="00681B69"/>
    <w:rsid w:val="00685952"/>
    <w:rsid w:val="006A2E3E"/>
    <w:rsid w:val="006D546D"/>
    <w:rsid w:val="00707EEF"/>
    <w:rsid w:val="007239D4"/>
    <w:rsid w:val="007305DC"/>
    <w:rsid w:val="0075221D"/>
    <w:rsid w:val="00755F97"/>
    <w:rsid w:val="007B73BC"/>
    <w:rsid w:val="007D7901"/>
    <w:rsid w:val="007E76FA"/>
    <w:rsid w:val="007F4A15"/>
    <w:rsid w:val="00807124"/>
    <w:rsid w:val="00844CF4"/>
    <w:rsid w:val="008826ED"/>
    <w:rsid w:val="008B7120"/>
    <w:rsid w:val="00911DCD"/>
    <w:rsid w:val="0091450C"/>
    <w:rsid w:val="0093001E"/>
    <w:rsid w:val="009364F5"/>
    <w:rsid w:val="00961321"/>
    <w:rsid w:val="009708EB"/>
    <w:rsid w:val="009749A7"/>
    <w:rsid w:val="00990297"/>
    <w:rsid w:val="009B5913"/>
    <w:rsid w:val="009F0ED0"/>
    <w:rsid w:val="00A11D66"/>
    <w:rsid w:val="00A12A4B"/>
    <w:rsid w:val="00A25D5D"/>
    <w:rsid w:val="00A575A5"/>
    <w:rsid w:val="00A927BF"/>
    <w:rsid w:val="00A9790D"/>
    <w:rsid w:val="00AA7B5B"/>
    <w:rsid w:val="00AB44AD"/>
    <w:rsid w:val="00AC3658"/>
    <w:rsid w:val="00AD45DA"/>
    <w:rsid w:val="00B22EE6"/>
    <w:rsid w:val="00B74732"/>
    <w:rsid w:val="00B840F7"/>
    <w:rsid w:val="00BC0362"/>
    <w:rsid w:val="00BC088B"/>
    <w:rsid w:val="00BE7908"/>
    <w:rsid w:val="00C0276B"/>
    <w:rsid w:val="00C40D24"/>
    <w:rsid w:val="00C4430F"/>
    <w:rsid w:val="00C6250C"/>
    <w:rsid w:val="00C873B0"/>
    <w:rsid w:val="00CA2D97"/>
    <w:rsid w:val="00CA5757"/>
    <w:rsid w:val="00CC34B5"/>
    <w:rsid w:val="00CD09E3"/>
    <w:rsid w:val="00CE235D"/>
    <w:rsid w:val="00D03475"/>
    <w:rsid w:val="00D16ECE"/>
    <w:rsid w:val="00D1749E"/>
    <w:rsid w:val="00D3262C"/>
    <w:rsid w:val="00D3550E"/>
    <w:rsid w:val="00D40A3D"/>
    <w:rsid w:val="00D43B7D"/>
    <w:rsid w:val="00D637C7"/>
    <w:rsid w:val="00D8022D"/>
    <w:rsid w:val="00DA5393"/>
    <w:rsid w:val="00DA6199"/>
    <w:rsid w:val="00DB2AA8"/>
    <w:rsid w:val="00E34132"/>
    <w:rsid w:val="00E46F5B"/>
    <w:rsid w:val="00E47651"/>
    <w:rsid w:val="00EE690C"/>
    <w:rsid w:val="00EF767A"/>
    <w:rsid w:val="00F44255"/>
    <w:rsid w:val="00FA2BDA"/>
    <w:rsid w:val="00FA79DD"/>
    <w:rsid w:val="00FF1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72741"/>
  <w15:docId w15:val="{ED4D3E6D-3C17-4F4A-98CE-853C771A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ED8"/>
    <w:rPr>
      <w:sz w:val="24"/>
      <w:lang w:eastAsia="en-US"/>
    </w:rPr>
  </w:style>
  <w:style w:type="paragraph" w:styleId="Heading1">
    <w:name w:val="heading 1"/>
    <w:basedOn w:val="Normal"/>
    <w:next w:val="Normal"/>
    <w:qFormat/>
    <w:rsid w:val="00045ED8"/>
    <w:pPr>
      <w:keepNext/>
      <w:autoSpaceDE w:val="0"/>
      <w:autoSpaceDN w:val="0"/>
      <w:adjustRightInd w:val="0"/>
      <w:outlineLvl w:val="0"/>
    </w:pPr>
    <w:rPr>
      <w:b/>
      <w:bCs/>
      <w:sz w:val="22"/>
      <w:szCs w:val="22"/>
      <w:lang w:val="en-US"/>
    </w:rPr>
  </w:style>
  <w:style w:type="paragraph" w:styleId="Heading2">
    <w:name w:val="heading 2"/>
    <w:basedOn w:val="Normal"/>
    <w:next w:val="Normal"/>
    <w:qFormat/>
    <w:rsid w:val="00045ED8"/>
    <w:pPr>
      <w:keepNext/>
      <w:autoSpaceDE w:val="0"/>
      <w:autoSpaceDN w:val="0"/>
      <w:adjustRightInd w:val="0"/>
      <w:outlineLvl w:val="1"/>
    </w:pPr>
    <w:rPr>
      <w:b/>
      <w:bCs/>
      <w:szCs w:val="18"/>
      <w:lang w:val="en-US"/>
    </w:rPr>
  </w:style>
  <w:style w:type="paragraph" w:styleId="Heading3">
    <w:name w:val="heading 3"/>
    <w:basedOn w:val="Normal"/>
    <w:next w:val="Normal"/>
    <w:qFormat/>
    <w:rsid w:val="00045ED8"/>
    <w:pPr>
      <w:keepNext/>
      <w:autoSpaceDE w:val="0"/>
      <w:autoSpaceDN w:val="0"/>
      <w:adjustRightInd w:val="0"/>
      <w:outlineLvl w:val="2"/>
    </w:pPr>
    <w:rPr>
      <w:b/>
      <w:bCs/>
      <w:sz w:val="28"/>
      <w:szCs w:val="18"/>
      <w:lang w:val="en-US"/>
    </w:rPr>
  </w:style>
  <w:style w:type="paragraph" w:styleId="Heading4">
    <w:name w:val="heading 4"/>
    <w:basedOn w:val="Normal"/>
    <w:next w:val="Normal"/>
    <w:qFormat/>
    <w:rsid w:val="00045ED8"/>
    <w:pPr>
      <w:keepNext/>
      <w:autoSpaceDE w:val="0"/>
      <w:autoSpaceDN w:val="0"/>
      <w:adjustRightInd w:val="0"/>
      <w:outlineLvl w:val="3"/>
    </w:pPr>
    <w:rPr>
      <w:b/>
      <w:bCs/>
      <w:sz w:val="20"/>
    </w:rPr>
  </w:style>
  <w:style w:type="paragraph" w:styleId="Heading5">
    <w:name w:val="heading 5"/>
    <w:basedOn w:val="Normal"/>
    <w:next w:val="Normal"/>
    <w:qFormat/>
    <w:rsid w:val="00045ED8"/>
    <w:pPr>
      <w:keepNext/>
      <w:autoSpaceDE w:val="0"/>
      <w:autoSpaceDN w:val="0"/>
      <w:adjustRightInd w:val="0"/>
      <w:outlineLvl w:val="4"/>
    </w:pPr>
    <w:rPr>
      <w:b/>
      <w:bCs/>
      <w:sz w:val="32"/>
      <w:szCs w:val="22"/>
      <w:lang w:val="en-US"/>
    </w:rPr>
  </w:style>
  <w:style w:type="paragraph" w:styleId="Heading6">
    <w:name w:val="heading 6"/>
    <w:basedOn w:val="Normal"/>
    <w:next w:val="Normal"/>
    <w:qFormat/>
    <w:rsid w:val="00045ED8"/>
    <w:pPr>
      <w:keepNext/>
      <w:jc w:val="right"/>
      <w:outlineLvl w:val="5"/>
    </w:pPr>
    <w:rPr>
      <w:sz w:val="28"/>
      <w:lang w:val="en-US"/>
    </w:rPr>
  </w:style>
  <w:style w:type="paragraph" w:styleId="Heading7">
    <w:name w:val="heading 7"/>
    <w:basedOn w:val="Normal"/>
    <w:next w:val="Normal"/>
    <w:qFormat/>
    <w:rsid w:val="00045ED8"/>
    <w:pPr>
      <w:keepNext/>
      <w:autoSpaceDE w:val="0"/>
      <w:autoSpaceDN w:val="0"/>
      <w:adjustRightInd w:val="0"/>
      <w:jc w:val="both"/>
      <w:outlineLvl w:val="6"/>
    </w:pPr>
    <w:rPr>
      <w:b/>
      <w:sz w:val="22"/>
      <w:lang w:val="en-US"/>
    </w:rPr>
  </w:style>
  <w:style w:type="paragraph" w:styleId="Heading8">
    <w:name w:val="heading 8"/>
    <w:basedOn w:val="Normal"/>
    <w:next w:val="Normal"/>
    <w:qFormat/>
    <w:rsid w:val="00045ED8"/>
    <w:pPr>
      <w:keepNext/>
      <w:autoSpaceDE w:val="0"/>
      <w:autoSpaceDN w:val="0"/>
      <w:adjustRightInd w:val="0"/>
      <w:jc w:val="center"/>
      <w:outlineLvl w:val="7"/>
    </w:pPr>
    <w:rPr>
      <w:b/>
      <w:sz w:val="32"/>
      <w:lang w:val="en-US"/>
    </w:rPr>
  </w:style>
  <w:style w:type="paragraph" w:styleId="Heading9">
    <w:name w:val="heading 9"/>
    <w:basedOn w:val="Normal"/>
    <w:next w:val="Normal"/>
    <w:qFormat/>
    <w:rsid w:val="00045ED8"/>
    <w:pPr>
      <w:keepNext/>
      <w:autoSpaceDE w:val="0"/>
      <w:autoSpaceDN w:val="0"/>
      <w:adjustRightInd w:val="0"/>
      <w:jc w:val="center"/>
      <w:outlineLvl w:val="8"/>
    </w:pPr>
    <w:rPr>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5ED8"/>
    <w:pPr>
      <w:autoSpaceDE w:val="0"/>
      <w:autoSpaceDN w:val="0"/>
      <w:adjustRightInd w:val="0"/>
    </w:pPr>
    <w:rPr>
      <w:color w:val="000000"/>
      <w:sz w:val="18"/>
      <w:szCs w:val="18"/>
      <w:lang w:val="en-US"/>
    </w:rPr>
  </w:style>
  <w:style w:type="paragraph" w:styleId="BodyText2">
    <w:name w:val="Body Text 2"/>
    <w:basedOn w:val="Normal"/>
    <w:rsid w:val="00045ED8"/>
    <w:pPr>
      <w:autoSpaceDE w:val="0"/>
      <w:autoSpaceDN w:val="0"/>
      <w:adjustRightInd w:val="0"/>
    </w:pPr>
    <w:rPr>
      <w:sz w:val="18"/>
      <w:szCs w:val="18"/>
      <w:lang w:val="en-US"/>
    </w:rPr>
  </w:style>
  <w:style w:type="paragraph" w:styleId="BodyText3">
    <w:name w:val="Body Text 3"/>
    <w:basedOn w:val="Normal"/>
    <w:rsid w:val="00045ED8"/>
    <w:pPr>
      <w:autoSpaceDE w:val="0"/>
      <w:autoSpaceDN w:val="0"/>
      <w:adjustRightInd w:val="0"/>
    </w:pPr>
    <w:rPr>
      <w:rFonts w:ascii="BIEGHZ+Frutiger-Roman" w:hAnsi="BIEGHZ+Frutiger-Roman"/>
      <w:b/>
      <w:bCs/>
      <w:color w:val="000000"/>
      <w:sz w:val="17"/>
      <w:szCs w:val="17"/>
      <w:lang w:val="en-US"/>
    </w:rPr>
  </w:style>
  <w:style w:type="paragraph" w:styleId="Header">
    <w:name w:val="header"/>
    <w:basedOn w:val="Normal"/>
    <w:rsid w:val="00045ED8"/>
    <w:pPr>
      <w:tabs>
        <w:tab w:val="center" w:pos="4153"/>
        <w:tab w:val="right" w:pos="8306"/>
      </w:tabs>
    </w:pPr>
  </w:style>
  <w:style w:type="paragraph" w:styleId="Footer">
    <w:name w:val="footer"/>
    <w:basedOn w:val="Normal"/>
    <w:rsid w:val="00045ED8"/>
    <w:pPr>
      <w:tabs>
        <w:tab w:val="center" w:pos="4153"/>
        <w:tab w:val="right" w:pos="8306"/>
      </w:tabs>
    </w:pPr>
  </w:style>
  <w:style w:type="character" w:styleId="PageNumber">
    <w:name w:val="page number"/>
    <w:basedOn w:val="DefaultParagraphFont"/>
    <w:rsid w:val="00045ED8"/>
  </w:style>
  <w:style w:type="character" w:styleId="Hyperlink">
    <w:name w:val="Hyperlink"/>
    <w:basedOn w:val="DefaultParagraphFont"/>
    <w:rsid w:val="00045ED8"/>
    <w:rPr>
      <w:color w:val="0000FF"/>
      <w:u w:val="single"/>
    </w:rPr>
  </w:style>
  <w:style w:type="paragraph" w:styleId="BodyTextIndent">
    <w:name w:val="Body Text Indent"/>
    <w:basedOn w:val="Normal"/>
    <w:rsid w:val="00045ED8"/>
    <w:rPr>
      <w:sz w:val="18"/>
      <w:lang w:val="en-US"/>
    </w:rPr>
  </w:style>
  <w:style w:type="paragraph" w:styleId="DocumentMap">
    <w:name w:val="Document Map"/>
    <w:basedOn w:val="Normal"/>
    <w:semiHidden/>
    <w:rsid w:val="00045ED8"/>
    <w:pPr>
      <w:shd w:val="clear" w:color="auto" w:fill="000080"/>
    </w:pPr>
    <w:rPr>
      <w:rFonts w:ascii="Tahoma" w:hAnsi="Tahoma"/>
    </w:rPr>
  </w:style>
  <w:style w:type="paragraph" w:styleId="BalloonText">
    <w:name w:val="Balloon Text"/>
    <w:basedOn w:val="Normal"/>
    <w:semiHidden/>
    <w:rsid w:val="00045ED8"/>
    <w:rPr>
      <w:rFonts w:ascii="Tahoma" w:hAnsi="Tahoma" w:cs="Tahoma"/>
      <w:sz w:val="16"/>
      <w:szCs w:val="16"/>
    </w:rPr>
  </w:style>
  <w:style w:type="character" w:styleId="Emphasis">
    <w:name w:val="Emphasis"/>
    <w:basedOn w:val="DefaultParagraphFont"/>
    <w:uiPriority w:val="20"/>
    <w:qFormat/>
    <w:rsid w:val="00707EEF"/>
    <w:rPr>
      <w:i/>
      <w:iCs/>
    </w:rPr>
  </w:style>
  <w:style w:type="paragraph" w:styleId="ListParagraph">
    <w:name w:val="List Paragraph"/>
    <w:basedOn w:val="Normal"/>
    <w:uiPriority w:val="34"/>
    <w:qFormat/>
    <w:rsid w:val="00077F9D"/>
    <w:pPr>
      <w:ind w:left="720"/>
      <w:contextualSpacing/>
    </w:pPr>
  </w:style>
  <w:style w:type="paragraph" w:styleId="NormalWeb">
    <w:name w:val="Normal (Web)"/>
    <w:basedOn w:val="Normal"/>
    <w:uiPriority w:val="99"/>
    <w:unhideWhenUsed/>
    <w:rsid w:val="0075221D"/>
    <w:pPr>
      <w:spacing w:before="100" w:beforeAutospacing="1" w:after="100" w:afterAutospacing="1"/>
    </w:pPr>
    <w:rPr>
      <w:szCs w:val="24"/>
      <w:lang w:eastAsia="en-GB"/>
    </w:rPr>
  </w:style>
  <w:style w:type="paragraph" w:styleId="NoSpacing">
    <w:name w:val="No Spacing"/>
    <w:uiPriority w:val="1"/>
    <w:qFormat/>
    <w:rsid w:val="00C873B0"/>
    <w:rPr>
      <w:rFonts w:ascii="Arial" w:eastAsiaTheme="minorHAnsi" w:hAnsi="Arial" w:cs="Arial"/>
      <w:sz w:val="22"/>
      <w:szCs w:val="22"/>
      <w:lang w:eastAsia="en-US"/>
    </w:rPr>
  </w:style>
  <w:style w:type="character" w:styleId="UnresolvedMention">
    <w:name w:val="Unresolved Mention"/>
    <w:basedOn w:val="DefaultParagraphFont"/>
    <w:uiPriority w:val="99"/>
    <w:semiHidden/>
    <w:unhideWhenUsed/>
    <w:rsid w:val="00325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395212">
      <w:bodyDiv w:val="1"/>
      <w:marLeft w:val="0"/>
      <w:marRight w:val="0"/>
      <w:marTop w:val="0"/>
      <w:marBottom w:val="0"/>
      <w:divBdr>
        <w:top w:val="none" w:sz="0" w:space="0" w:color="auto"/>
        <w:left w:val="none" w:sz="0" w:space="0" w:color="auto"/>
        <w:bottom w:val="none" w:sz="0" w:space="0" w:color="auto"/>
        <w:right w:val="none" w:sz="0" w:space="0" w:color="auto"/>
      </w:divBdr>
    </w:div>
    <w:div w:id="1709329943">
      <w:bodyDiv w:val="1"/>
      <w:marLeft w:val="0"/>
      <w:marRight w:val="0"/>
      <w:marTop w:val="0"/>
      <w:marBottom w:val="0"/>
      <w:divBdr>
        <w:top w:val="none" w:sz="0" w:space="0" w:color="auto"/>
        <w:left w:val="none" w:sz="0" w:space="0" w:color="auto"/>
        <w:bottom w:val="none" w:sz="0" w:space="0" w:color="auto"/>
        <w:right w:val="none" w:sz="0" w:space="0" w:color="auto"/>
      </w:divBdr>
      <w:divsChild>
        <w:div w:id="963463719">
          <w:marLeft w:val="0"/>
          <w:marRight w:val="0"/>
          <w:marTop w:val="0"/>
          <w:marBottom w:val="0"/>
          <w:divBdr>
            <w:top w:val="none" w:sz="0" w:space="0" w:color="auto"/>
            <w:left w:val="none" w:sz="0" w:space="0" w:color="auto"/>
            <w:bottom w:val="none" w:sz="0" w:space="0" w:color="auto"/>
            <w:right w:val="none" w:sz="0" w:space="0" w:color="auto"/>
          </w:divBdr>
          <w:divsChild>
            <w:div w:id="380788787">
              <w:marLeft w:val="0"/>
              <w:marRight w:val="0"/>
              <w:marTop w:val="0"/>
              <w:marBottom w:val="0"/>
              <w:divBdr>
                <w:top w:val="none" w:sz="0" w:space="0" w:color="auto"/>
                <w:left w:val="none" w:sz="0" w:space="0" w:color="auto"/>
                <w:bottom w:val="none" w:sz="0" w:space="0" w:color="auto"/>
                <w:right w:val="none" w:sz="0" w:space="0" w:color="auto"/>
              </w:divBdr>
              <w:divsChild>
                <w:div w:id="30425300">
                  <w:marLeft w:val="0"/>
                  <w:marRight w:val="0"/>
                  <w:marTop w:val="0"/>
                  <w:marBottom w:val="0"/>
                  <w:divBdr>
                    <w:top w:val="none" w:sz="0" w:space="0" w:color="auto"/>
                    <w:left w:val="none" w:sz="0" w:space="0" w:color="auto"/>
                    <w:bottom w:val="none" w:sz="0" w:space="0" w:color="auto"/>
                    <w:right w:val="none" w:sz="0" w:space="0" w:color="auto"/>
                  </w:divBdr>
                  <w:divsChild>
                    <w:div w:id="482547347">
                      <w:marLeft w:val="0"/>
                      <w:marRight w:val="0"/>
                      <w:marTop w:val="0"/>
                      <w:marBottom w:val="0"/>
                      <w:divBdr>
                        <w:top w:val="none" w:sz="0" w:space="0" w:color="auto"/>
                        <w:left w:val="none" w:sz="0" w:space="0" w:color="auto"/>
                        <w:bottom w:val="none" w:sz="0" w:space="0" w:color="auto"/>
                        <w:right w:val="none" w:sz="0" w:space="0" w:color="auto"/>
                      </w:divBdr>
                      <w:divsChild>
                        <w:div w:id="567155945">
                          <w:marLeft w:val="0"/>
                          <w:marRight w:val="0"/>
                          <w:marTop w:val="0"/>
                          <w:marBottom w:val="0"/>
                          <w:divBdr>
                            <w:top w:val="none" w:sz="0" w:space="0" w:color="auto"/>
                            <w:left w:val="none" w:sz="0" w:space="0" w:color="auto"/>
                            <w:bottom w:val="none" w:sz="0" w:space="0" w:color="auto"/>
                            <w:right w:val="none" w:sz="0" w:space="0" w:color="auto"/>
                          </w:divBdr>
                          <w:divsChild>
                            <w:div w:id="1655255908">
                              <w:marLeft w:val="0"/>
                              <w:marRight w:val="0"/>
                              <w:marTop w:val="0"/>
                              <w:marBottom w:val="0"/>
                              <w:divBdr>
                                <w:top w:val="none" w:sz="0" w:space="0" w:color="auto"/>
                                <w:left w:val="none" w:sz="0" w:space="0" w:color="auto"/>
                                <w:bottom w:val="none" w:sz="0" w:space="0" w:color="auto"/>
                                <w:right w:val="none" w:sz="0" w:space="0" w:color="auto"/>
                              </w:divBdr>
                              <w:divsChild>
                                <w:div w:id="1847011096">
                                  <w:marLeft w:val="0"/>
                                  <w:marRight w:val="0"/>
                                  <w:marTop w:val="0"/>
                                  <w:marBottom w:val="0"/>
                                  <w:divBdr>
                                    <w:top w:val="none" w:sz="0" w:space="0" w:color="auto"/>
                                    <w:left w:val="none" w:sz="0" w:space="0" w:color="auto"/>
                                    <w:bottom w:val="none" w:sz="0" w:space="0" w:color="auto"/>
                                    <w:right w:val="none" w:sz="0" w:space="0" w:color="auto"/>
                                  </w:divBdr>
                                  <w:divsChild>
                                    <w:div w:id="457842092">
                                      <w:marLeft w:val="0"/>
                                      <w:marRight w:val="0"/>
                                      <w:marTop w:val="0"/>
                                      <w:marBottom w:val="0"/>
                                      <w:divBdr>
                                        <w:top w:val="none" w:sz="0" w:space="0" w:color="auto"/>
                                        <w:left w:val="none" w:sz="0" w:space="0" w:color="auto"/>
                                        <w:bottom w:val="none" w:sz="0" w:space="0" w:color="auto"/>
                                        <w:right w:val="none" w:sz="0" w:space="0" w:color="auto"/>
                                      </w:divBdr>
                                      <w:divsChild>
                                        <w:div w:id="1094670176">
                                          <w:marLeft w:val="0"/>
                                          <w:marRight w:val="0"/>
                                          <w:marTop w:val="0"/>
                                          <w:marBottom w:val="0"/>
                                          <w:divBdr>
                                            <w:top w:val="none" w:sz="0" w:space="0" w:color="auto"/>
                                            <w:left w:val="none" w:sz="0" w:space="0" w:color="auto"/>
                                            <w:bottom w:val="none" w:sz="0" w:space="0" w:color="auto"/>
                                            <w:right w:val="none" w:sz="0" w:space="0" w:color="auto"/>
                                          </w:divBdr>
                                          <w:divsChild>
                                            <w:div w:id="1838955035">
                                              <w:marLeft w:val="0"/>
                                              <w:marRight w:val="0"/>
                                              <w:marTop w:val="0"/>
                                              <w:marBottom w:val="0"/>
                                              <w:divBdr>
                                                <w:top w:val="none" w:sz="0" w:space="0" w:color="auto"/>
                                                <w:left w:val="none" w:sz="0" w:space="0" w:color="auto"/>
                                                <w:bottom w:val="none" w:sz="0" w:space="0" w:color="auto"/>
                                                <w:right w:val="none" w:sz="0" w:space="0" w:color="auto"/>
                                              </w:divBdr>
                                              <w:divsChild>
                                                <w:div w:id="988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dn.ac.uk/giving/talk/student-experience-funding-263.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1EB8-AFBC-44D5-ACF0-0CC6FFDB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Niels Calvert</dc:creator>
  <cp:lastModifiedBy>Matthews, Kieran</cp:lastModifiedBy>
  <cp:revision>4</cp:revision>
  <cp:lastPrinted>2017-11-24T14:04:00Z</cp:lastPrinted>
  <dcterms:created xsi:type="dcterms:W3CDTF">2020-12-15T09:36:00Z</dcterms:created>
  <dcterms:modified xsi:type="dcterms:W3CDTF">2020-12-15T09:39:00Z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