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70B0" w14:textId="77777777" w:rsidR="004F0B2D" w:rsidRDefault="004F0B2D" w:rsidP="004F0B2D">
      <w:pPr>
        <w:ind w:left="2160"/>
      </w:pPr>
    </w:p>
    <w:p w14:paraId="703B188B" w14:textId="77777777" w:rsidR="004F0B2D" w:rsidRDefault="004F0B2D" w:rsidP="004F0B2D">
      <w:pPr>
        <w:ind w:left="2160"/>
      </w:pPr>
    </w:p>
    <w:p w14:paraId="1FC0268A" w14:textId="77777777" w:rsidR="004F0B2D" w:rsidRDefault="004F0B2D" w:rsidP="004F0B2D">
      <w:pPr>
        <w:ind w:left="2160"/>
      </w:pPr>
    </w:p>
    <w:p w14:paraId="11ACC1C8" w14:textId="77777777" w:rsidR="004F0B2D" w:rsidRDefault="004F0B2D" w:rsidP="004F0B2D">
      <w:pPr>
        <w:ind w:left="2160"/>
      </w:pPr>
    </w:p>
    <w:p w14:paraId="3BCD3169" w14:textId="77777777" w:rsidR="004F0B2D" w:rsidRDefault="004F0B2D" w:rsidP="004F0B2D">
      <w:pPr>
        <w:ind w:left="2160"/>
      </w:pPr>
    </w:p>
    <w:p w14:paraId="75D5A2D3" w14:textId="4E975CE4" w:rsidR="005164EA" w:rsidRPr="004F0B2D" w:rsidRDefault="004F0B2D" w:rsidP="004F0B2D">
      <w:pPr>
        <w:jc w:val="center"/>
        <w:rPr>
          <w:sz w:val="32"/>
          <w:szCs w:val="32"/>
        </w:rPr>
      </w:pPr>
      <w:r w:rsidRPr="004F0B2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2928FD" wp14:editId="681B6CE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09570" cy="78168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2D">
        <w:rPr>
          <w:sz w:val="32"/>
          <w:szCs w:val="32"/>
        </w:rPr>
        <w:t>AUSA Hillhead</w:t>
      </w:r>
    </w:p>
    <w:p w14:paraId="43E59982" w14:textId="1FD387D3" w:rsidR="004F0B2D" w:rsidRPr="004F0B2D" w:rsidRDefault="004F0B2D" w:rsidP="004F0B2D">
      <w:pPr>
        <w:jc w:val="center"/>
        <w:rPr>
          <w:sz w:val="32"/>
          <w:szCs w:val="32"/>
        </w:rPr>
      </w:pPr>
      <w:r w:rsidRPr="004F0B2D">
        <w:rPr>
          <w:sz w:val="32"/>
          <w:szCs w:val="32"/>
        </w:rPr>
        <w:t>Terms and Conditions</w:t>
      </w:r>
    </w:p>
    <w:p w14:paraId="00DEF877" w14:textId="740EC92B" w:rsidR="004F0B2D" w:rsidRDefault="004F0B2D" w:rsidP="004F0B2D">
      <w:pPr>
        <w:jc w:val="both"/>
      </w:pPr>
    </w:p>
    <w:p w14:paraId="7648680F" w14:textId="4D066C00" w:rsidR="007F2CC0" w:rsidRDefault="007F2CC0" w:rsidP="004F0B2D">
      <w:pPr>
        <w:jc w:val="both"/>
      </w:pPr>
      <w:r>
        <w:t>Before booking:</w:t>
      </w:r>
    </w:p>
    <w:p w14:paraId="52614860" w14:textId="1D9D6D25" w:rsidR="004F0B2D" w:rsidRDefault="004F0B2D" w:rsidP="004F0B2D">
      <w:pPr>
        <w:pStyle w:val="ListParagraph"/>
        <w:numPr>
          <w:ilvl w:val="0"/>
          <w:numId w:val="1"/>
        </w:numPr>
        <w:jc w:val="both"/>
      </w:pPr>
      <w:r>
        <w:t xml:space="preserve">The AUSA Hillhead space can only be booked by AUSA affiliated societies, sports </w:t>
      </w:r>
      <w:proofErr w:type="gramStart"/>
      <w:r>
        <w:t>clubs</w:t>
      </w:r>
      <w:proofErr w:type="gramEnd"/>
      <w:r>
        <w:t xml:space="preserve"> and student groups. </w:t>
      </w:r>
    </w:p>
    <w:p w14:paraId="3B70F8BD" w14:textId="00C1793F" w:rsidR="004F0B2D" w:rsidRDefault="004F0B2D" w:rsidP="004F0B2D">
      <w:pPr>
        <w:pStyle w:val="ListParagraph"/>
        <w:numPr>
          <w:ilvl w:val="0"/>
          <w:numId w:val="1"/>
        </w:numPr>
        <w:jc w:val="both"/>
      </w:pPr>
      <w:r>
        <w:t>The booking form must be sent via your activities AUSA email address.</w:t>
      </w:r>
    </w:p>
    <w:p w14:paraId="19551578" w14:textId="6FDD83A1" w:rsidR="000D1896" w:rsidRDefault="000D1896" w:rsidP="000D1896">
      <w:pPr>
        <w:pStyle w:val="ListParagraph"/>
        <w:numPr>
          <w:ilvl w:val="0"/>
          <w:numId w:val="1"/>
        </w:numPr>
        <w:jc w:val="both"/>
      </w:pPr>
      <w:r>
        <w:t>Please submit your required forms at least two weeks before the event.</w:t>
      </w:r>
    </w:p>
    <w:p w14:paraId="29482A2C" w14:textId="505BEEBC" w:rsidR="004F0B2D" w:rsidRDefault="004F0B2D" w:rsidP="004F0B2D">
      <w:pPr>
        <w:pStyle w:val="ListParagraph"/>
        <w:numPr>
          <w:ilvl w:val="0"/>
          <w:numId w:val="1"/>
        </w:numPr>
        <w:jc w:val="both"/>
      </w:pPr>
      <w:r>
        <w:t xml:space="preserve">Your activity must have submitted and had approved the appropriate risk assessment for </w:t>
      </w:r>
      <w:r w:rsidR="000D1896">
        <w:t>face-to-face</w:t>
      </w:r>
      <w:r>
        <w:t xml:space="preserve"> activity; if a risk assessment hasn’t been approved your request will be declined</w:t>
      </w:r>
      <w:r w:rsidR="000D1896">
        <w:t>.</w:t>
      </w:r>
    </w:p>
    <w:p w14:paraId="0096B6E7" w14:textId="177C4B01" w:rsidR="000D1896" w:rsidRDefault="000D1896" w:rsidP="000D1896">
      <w:pPr>
        <w:pStyle w:val="ListParagraph"/>
        <w:numPr>
          <w:ilvl w:val="0"/>
          <w:numId w:val="1"/>
        </w:numPr>
        <w:jc w:val="both"/>
      </w:pPr>
      <w:r>
        <w:t xml:space="preserve">If you need to see if the space is free on another date, you can look at the AUSA Hillhead event calendar </w:t>
      </w:r>
      <w:hyperlink r:id="rId6" w:history="1">
        <w:r w:rsidRPr="000D1896">
          <w:rPr>
            <w:rStyle w:val="Hyperlink"/>
          </w:rPr>
          <w:t>here</w:t>
        </w:r>
      </w:hyperlink>
      <w:r>
        <w:t xml:space="preserve">.  </w:t>
      </w:r>
    </w:p>
    <w:p w14:paraId="642277D6" w14:textId="77777777" w:rsidR="004F0B2D" w:rsidRDefault="004F0B2D" w:rsidP="004F0B2D">
      <w:pPr>
        <w:pStyle w:val="ListParagraph"/>
        <w:numPr>
          <w:ilvl w:val="0"/>
          <w:numId w:val="1"/>
        </w:numPr>
        <w:jc w:val="both"/>
      </w:pPr>
      <w:r>
        <w:t xml:space="preserve">If you are hosting an external speaker, you will also need to submit an </w:t>
      </w:r>
      <w:commentRangeStart w:id="0"/>
      <w:r>
        <w:t>external speaker form</w:t>
      </w:r>
      <w:commentRangeEnd w:id="0"/>
      <w:r w:rsidR="000D1896">
        <w:rPr>
          <w:rStyle w:val="CommentReference"/>
        </w:rPr>
        <w:commentReference w:id="0"/>
      </w:r>
      <w:r>
        <w:t xml:space="preserve">. </w:t>
      </w:r>
    </w:p>
    <w:p w14:paraId="2A4DEEAA" w14:textId="24CD19E1" w:rsidR="007F2CC0" w:rsidRDefault="004F0B2D" w:rsidP="007F2CC0">
      <w:pPr>
        <w:pStyle w:val="ListParagraph"/>
        <w:numPr>
          <w:ilvl w:val="0"/>
          <w:numId w:val="1"/>
        </w:numPr>
        <w:jc w:val="both"/>
      </w:pPr>
      <w:r>
        <w:t xml:space="preserve">If you need to see if the space is free on another date, you can look at the AUSA Hillhead event calendar </w:t>
      </w:r>
      <w:hyperlink r:id="rId11" w:history="1">
        <w:r w:rsidRPr="000D1896">
          <w:rPr>
            <w:rStyle w:val="Hyperlink"/>
          </w:rPr>
          <w:t>here</w:t>
        </w:r>
      </w:hyperlink>
      <w:r>
        <w:t xml:space="preserve">.  </w:t>
      </w:r>
    </w:p>
    <w:p w14:paraId="37CEF091" w14:textId="51FFD867" w:rsidR="000D1896" w:rsidRDefault="000D1896" w:rsidP="000D1896">
      <w:pPr>
        <w:pStyle w:val="ListParagraph"/>
        <w:numPr>
          <w:ilvl w:val="0"/>
          <w:numId w:val="1"/>
        </w:numPr>
        <w:jc w:val="both"/>
      </w:pPr>
      <w:r>
        <w:t xml:space="preserve">AUSA Hillhead has kitchen facilities; if you are planning on serving food or drinks at your </w:t>
      </w:r>
      <w:proofErr w:type="gramStart"/>
      <w:r>
        <w:t>event</w:t>
      </w:r>
      <w:proofErr w:type="gramEnd"/>
      <w:r>
        <w:t xml:space="preserve"> you’ll need to state this in your booking request form and make sure this aspect is covered in your risk assessment. </w:t>
      </w:r>
    </w:p>
    <w:p w14:paraId="5F1DD02B" w14:textId="31D50A83" w:rsidR="007F2CC0" w:rsidRDefault="007F2CC0" w:rsidP="007F2CC0">
      <w:pPr>
        <w:pStyle w:val="ListParagraph"/>
        <w:numPr>
          <w:ilvl w:val="0"/>
          <w:numId w:val="1"/>
        </w:numPr>
        <w:jc w:val="both"/>
      </w:pPr>
      <w:r>
        <w:t xml:space="preserve">No political campaigning for a specific political party can be done on AUSA property. As a student union, we need to ensure we are apolitical. </w:t>
      </w:r>
    </w:p>
    <w:p w14:paraId="58DB496D" w14:textId="50681029" w:rsidR="007F2CC0" w:rsidRDefault="007F2CC0" w:rsidP="007F2CC0">
      <w:pPr>
        <w:jc w:val="both"/>
      </w:pPr>
    </w:p>
    <w:p w14:paraId="4340CBD0" w14:textId="7076C44E" w:rsidR="007F2CC0" w:rsidRDefault="007F2CC0" w:rsidP="007F2CC0">
      <w:pPr>
        <w:jc w:val="both"/>
      </w:pPr>
      <w:r>
        <w:t>When booking has been approved:</w:t>
      </w:r>
    </w:p>
    <w:p w14:paraId="79DF9A17" w14:textId="3CC4EADF" w:rsidR="007F2CC0" w:rsidRDefault="007F2CC0" w:rsidP="007F2CC0">
      <w:pPr>
        <w:pStyle w:val="ListParagraph"/>
        <w:numPr>
          <w:ilvl w:val="0"/>
          <w:numId w:val="1"/>
        </w:numPr>
        <w:jc w:val="both"/>
      </w:pPr>
      <w:r>
        <w:t xml:space="preserve">Once approved your booked time will be added to the AUSA Hillhead Event calendar. </w:t>
      </w:r>
    </w:p>
    <w:p w14:paraId="69734FB1" w14:textId="57B89F31" w:rsidR="007F2CC0" w:rsidRDefault="007F2CC0" w:rsidP="007F2CC0">
      <w:pPr>
        <w:pStyle w:val="ListParagraph"/>
        <w:numPr>
          <w:ilvl w:val="0"/>
          <w:numId w:val="1"/>
        </w:numPr>
        <w:jc w:val="both"/>
      </w:pPr>
      <w:r>
        <w:t xml:space="preserve">Upon arrival, you will need to get the key from the Hillhead reception. They will require a student </w:t>
      </w:r>
      <w:proofErr w:type="gramStart"/>
      <w:r>
        <w:t>ID</w:t>
      </w:r>
      <w:proofErr w:type="gramEnd"/>
      <w:r>
        <w:t xml:space="preserve"> and this will be returned to you when the key is returned to reception. </w:t>
      </w:r>
    </w:p>
    <w:p w14:paraId="3BD6BAF4" w14:textId="7B40A3FA" w:rsidR="000D1896" w:rsidRDefault="000D1896" w:rsidP="007F2CC0">
      <w:pPr>
        <w:pStyle w:val="ListParagraph"/>
        <w:numPr>
          <w:ilvl w:val="0"/>
          <w:numId w:val="1"/>
        </w:numPr>
        <w:jc w:val="both"/>
      </w:pPr>
      <w:r>
        <w:t xml:space="preserve">If kitchen facilities are used, the area must be cleaned to a satisfactory level using the cleaning materials provided. Any issues with kitchen appliances or fixtures should be reported back to </w:t>
      </w:r>
      <w:hyperlink r:id="rId12" w:history="1">
        <w:r w:rsidRPr="007B7551">
          <w:rPr>
            <w:rStyle w:val="Hyperlink"/>
          </w:rPr>
          <w:t>activities@abdn.ac.uk</w:t>
        </w:r>
      </w:hyperlink>
      <w:r>
        <w:t xml:space="preserve"> as soon as possible. </w:t>
      </w:r>
    </w:p>
    <w:p w14:paraId="0BFCC5E5" w14:textId="77777777" w:rsidR="007F2CC0" w:rsidRDefault="007F2CC0" w:rsidP="007F2CC0">
      <w:pPr>
        <w:ind w:left="360"/>
        <w:jc w:val="both"/>
      </w:pPr>
    </w:p>
    <w:p w14:paraId="0D48150D" w14:textId="77777777" w:rsidR="004F0B2D" w:rsidRDefault="004F0B2D" w:rsidP="000D1896">
      <w:pPr>
        <w:jc w:val="both"/>
      </w:pPr>
    </w:p>
    <w:sectPr w:rsidR="004F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rvey, China" w:date="2022-04-25T13:14:00Z" w:initials="HC">
    <w:p w14:paraId="275900E5" w14:textId="0E59066B" w:rsidR="000D1896" w:rsidRDefault="000D1896">
      <w:pPr>
        <w:pStyle w:val="CommentText"/>
      </w:pPr>
      <w:r>
        <w:rPr>
          <w:rStyle w:val="CommentReference"/>
        </w:rPr>
        <w:annotationRef/>
      </w:r>
      <w:r>
        <w:t xml:space="preserve">Needs to be added to website – we’ve never actually used this so need to check and make sure we’re happy with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5900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D2A" w16cex:dateUtc="2022-04-25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900E5" w16cid:durableId="26111D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46ABF"/>
    <w:multiLevelType w:val="hybridMultilevel"/>
    <w:tmpl w:val="75EA3444"/>
    <w:lvl w:ilvl="0" w:tplc="CBE0D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vey, China">
    <w15:presenceInfo w15:providerId="AD" w15:userId="S::s02ch8@abdn.ac.uk::e29046db-041f-4a4e-965c-4d973a29d9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D"/>
    <w:rsid w:val="000D1896"/>
    <w:rsid w:val="004F0B2D"/>
    <w:rsid w:val="007F2CC0"/>
    <w:rsid w:val="00D97635"/>
    <w:rsid w:val="00E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0B3F50"/>
  <w15:chartTrackingRefBased/>
  <w15:docId w15:val="{DEFB52C0-4704-403A-BB1B-0EAD723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activities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a.org.uk/getinvolved/studentroombooking/ausarooms/" TargetMode="External"/><Relationship Id="rId11" Type="http://schemas.openxmlformats.org/officeDocument/2006/relationships/hyperlink" Target="https://www.ausa.org.uk/getinvolved/studentroombooking/ausaroom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China</dc:creator>
  <cp:keywords/>
  <dc:description/>
  <cp:lastModifiedBy>Harvey, China</cp:lastModifiedBy>
  <cp:revision>2</cp:revision>
  <dcterms:created xsi:type="dcterms:W3CDTF">2022-04-25T11:50:00Z</dcterms:created>
  <dcterms:modified xsi:type="dcterms:W3CDTF">2022-04-25T12:22:00Z</dcterms:modified>
</cp:coreProperties>
</file>