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325" w:rsidRDefault="00933BC5" w:rsidP="00933BC5">
      <w:pPr>
        <w:pStyle w:val="Heading1"/>
      </w:pPr>
      <w:r>
        <w:t>SWOT Analysis</w:t>
      </w:r>
    </w:p>
    <w:p w:rsidR="00933BC5" w:rsidRDefault="00933BC5">
      <w:r>
        <w:t>This can be used during the planning process for your sport’s team or society.  Consider the current position of your student activity and use the below to help plan what is required for the future.</w:t>
      </w:r>
    </w:p>
    <w:tbl>
      <w:tblPr>
        <w:tblStyle w:val="TableGrid"/>
        <w:tblW w:w="0" w:type="auto"/>
        <w:tblLook w:val="04A0" w:firstRow="1" w:lastRow="0" w:firstColumn="1" w:lastColumn="0" w:noHBand="0" w:noVBand="1"/>
      </w:tblPr>
      <w:tblGrid>
        <w:gridCol w:w="4508"/>
        <w:gridCol w:w="4508"/>
      </w:tblGrid>
      <w:tr w:rsidR="00933BC5" w:rsidTr="00933BC5">
        <w:tc>
          <w:tcPr>
            <w:tcW w:w="4508" w:type="dxa"/>
          </w:tcPr>
          <w:p w:rsidR="00933BC5" w:rsidRPr="00933BC5" w:rsidRDefault="00933BC5">
            <w:pPr>
              <w:rPr>
                <w:color w:val="0096D6"/>
              </w:rPr>
            </w:pPr>
            <w:r w:rsidRPr="008153DA">
              <w:rPr>
                <w:b/>
                <w:color w:val="0096D6"/>
                <w:sz w:val="40"/>
              </w:rPr>
              <w:t>S</w:t>
            </w:r>
            <w:r w:rsidRPr="00933BC5">
              <w:rPr>
                <w:color w:val="0096D6"/>
              </w:rPr>
              <w:t>trengths</w:t>
            </w:r>
          </w:p>
        </w:tc>
        <w:tc>
          <w:tcPr>
            <w:tcW w:w="4508" w:type="dxa"/>
          </w:tcPr>
          <w:p w:rsidR="00933BC5" w:rsidRPr="00933BC5" w:rsidRDefault="00933BC5">
            <w:pPr>
              <w:rPr>
                <w:color w:val="0096D6"/>
              </w:rPr>
            </w:pPr>
            <w:r w:rsidRPr="008153DA">
              <w:rPr>
                <w:b/>
                <w:color w:val="0096D6"/>
                <w:sz w:val="40"/>
              </w:rPr>
              <w:t>W</w:t>
            </w:r>
            <w:r w:rsidRPr="00933BC5">
              <w:rPr>
                <w:color w:val="0096D6"/>
              </w:rPr>
              <w:t>eaknesses</w:t>
            </w:r>
          </w:p>
        </w:tc>
      </w:tr>
      <w:tr w:rsidR="00933BC5" w:rsidTr="00933BC5">
        <w:tc>
          <w:tcPr>
            <w:tcW w:w="4508" w:type="dxa"/>
          </w:tcPr>
          <w:p w:rsidR="00933BC5" w:rsidRDefault="00933BC5"/>
          <w:p w:rsidR="00933BC5" w:rsidRDefault="00933BC5"/>
          <w:p w:rsidR="00933BC5" w:rsidRDefault="00933BC5"/>
          <w:p w:rsidR="00933BC5" w:rsidRDefault="00933BC5"/>
          <w:p w:rsidR="00933BC5" w:rsidRDefault="00933BC5"/>
          <w:p w:rsidR="00933BC5" w:rsidRDefault="00933BC5"/>
          <w:p w:rsidR="00933BC5" w:rsidRDefault="00933BC5"/>
          <w:p w:rsidR="00933BC5" w:rsidRDefault="00933BC5"/>
          <w:p w:rsidR="00933BC5" w:rsidRDefault="00933BC5"/>
          <w:p w:rsidR="00933BC5" w:rsidRDefault="00933BC5"/>
          <w:p w:rsidR="00933BC5" w:rsidRDefault="00933BC5"/>
          <w:p w:rsidR="00933BC5" w:rsidRDefault="00933BC5"/>
          <w:p w:rsidR="00933BC5" w:rsidRDefault="00933BC5"/>
          <w:p w:rsidR="00933BC5" w:rsidRDefault="00933BC5"/>
          <w:p w:rsidR="00933BC5" w:rsidRDefault="00933BC5"/>
          <w:p w:rsidR="00933BC5" w:rsidRDefault="00933BC5"/>
          <w:p w:rsidR="00933BC5" w:rsidRDefault="00933BC5"/>
          <w:p w:rsidR="008153DA" w:rsidRDefault="008153DA"/>
          <w:p w:rsidR="00933BC5" w:rsidRDefault="00933BC5"/>
          <w:p w:rsidR="00933BC5" w:rsidRDefault="00933BC5"/>
        </w:tc>
        <w:tc>
          <w:tcPr>
            <w:tcW w:w="4508" w:type="dxa"/>
          </w:tcPr>
          <w:p w:rsidR="00933BC5" w:rsidRDefault="00933BC5">
            <w:bookmarkStart w:id="0" w:name="_GoBack"/>
            <w:bookmarkEnd w:id="0"/>
          </w:p>
        </w:tc>
      </w:tr>
      <w:tr w:rsidR="00933BC5" w:rsidTr="00933BC5">
        <w:tc>
          <w:tcPr>
            <w:tcW w:w="4508" w:type="dxa"/>
          </w:tcPr>
          <w:p w:rsidR="00933BC5" w:rsidRPr="00933BC5" w:rsidRDefault="00933BC5">
            <w:pPr>
              <w:rPr>
                <w:color w:val="0096D6"/>
              </w:rPr>
            </w:pPr>
            <w:r w:rsidRPr="008153DA">
              <w:rPr>
                <w:b/>
                <w:color w:val="0096D6"/>
                <w:sz w:val="40"/>
              </w:rPr>
              <w:t>O</w:t>
            </w:r>
            <w:r w:rsidRPr="00933BC5">
              <w:rPr>
                <w:color w:val="0096D6"/>
              </w:rPr>
              <w:t>pportunities</w:t>
            </w:r>
          </w:p>
        </w:tc>
        <w:tc>
          <w:tcPr>
            <w:tcW w:w="4508" w:type="dxa"/>
          </w:tcPr>
          <w:p w:rsidR="00933BC5" w:rsidRPr="00933BC5" w:rsidRDefault="00933BC5">
            <w:pPr>
              <w:rPr>
                <w:color w:val="0096D6"/>
              </w:rPr>
            </w:pPr>
            <w:r w:rsidRPr="008153DA">
              <w:rPr>
                <w:b/>
                <w:color w:val="0096D6"/>
                <w:sz w:val="40"/>
              </w:rPr>
              <w:t>T</w:t>
            </w:r>
            <w:r w:rsidRPr="00933BC5">
              <w:rPr>
                <w:color w:val="0096D6"/>
              </w:rPr>
              <w:t>hreats</w:t>
            </w:r>
          </w:p>
        </w:tc>
      </w:tr>
      <w:tr w:rsidR="00933BC5" w:rsidTr="00933BC5">
        <w:tc>
          <w:tcPr>
            <w:tcW w:w="4508" w:type="dxa"/>
          </w:tcPr>
          <w:p w:rsidR="00933BC5" w:rsidRDefault="00933BC5"/>
          <w:p w:rsidR="00933BC5" w:rsidRDefault="00933BC5"/>
          <w:p w:rsidR="00933BC5" w:rsidRDefault="00933BC5"/>
          <w:p w:rsidR="00933BC5" w:rsidRDefault="00933BC5"/>
          <w:p w:rsidR="00933BC5" w:rsidRDefault="00933BC5"/>
          <w:p w:rsidR="00933BC5" w:rsidRDefault="00933BC5"/>
          <w:p w:rsidR="00933BC5" w:rsidRDefault="00933BC5"/>
          <w:p w:rsidR="00933BC5" w:rsidRDefault="00933BC5"/>
          <w:p w:rsidR="00933BC5" w:rsidRDefault="00933BC5"/>
          <w:p w:rsidR="00933BC5" w:rsidRDefault="00933BC5"/>
          <w:p w:rsidR="00933BC5" w:rsidRDefault="00933BC5"/>
          <w:p w:rsidR="00933BC5" w:rsidRDefault="00933BC5"/>
          <w:p w:rsidR="00933BC5" w:rsidRDefault="00933BC5"/>
          <w:p w:rsidR="00933BC5" w:rsidRDefault="00933BC5"/>
          <w:p w:rsidR="00933BC5" w:rsidRDefault="00933BC5"/>
          <w:p w:rsidR="00933BC5" w:rsidRDefault="00933BC5"/>
          <w:p w:rsidR="00933BC5" w:rsidRDefault="00933BC5"/>
          <w:p w:rsidR="008153DA" w:rsidRDefault="008153DA"/>
          <w:p w:rsidR="008153DA" w:rsidRDefault="008153DA"/>
          <w:p w:rsidR="00933BC5" w:rsidRDefault="00933BC5"/>
          <w:p w:rsidR="00933BC5" w:rsidRDefault="00933BC5"/>
        </w:tc>
        <w:tc>
          <w:tcPr>
            <w:tcW w:w="4508" w:type="dxa"/>
          </w:tcPr>
          <w:p w:rsidR="00933BC5" w:rsidRDefault="00933BC5"/>
        </w:tc>
      </w:tr>
    </w:tbl>
    <w:p w:rsidR="00933BC5" w:rsidRDefault="00933BC5"/>
    <w:sectPr w:rsidR="00933BC5" w:rsidSect="008153DA">
      <w:headerReference w:type="default" r:id="rId6"/>
      <w:pgSz w:w="11906" w:h="16838"/>
      <w:pgMar w:top="1843"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BC5" w:rsidRDefault="00933BC5" w:rsidP="00933BC5">
      <w:pPr>
        <w:spacing w:after="0" w:line="240" w:lineRule="auto"/>
      </w:pPr>
      <w:r>
        <w:separator/>
      </w:r>
    </w:p>
  </w:endnote>
  <w:endnote w:type="continuationSeparator" w:id="0">
    <w:p w:rsidR="00933BC5" w:rsidRDefault="00933BC5" w:rsidP="0093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BC5" w:rsidRDefault="00933BC5" w:rsidP="00933BC5">
      <w:pPr>
        <w:spacing w:after="0" w:line="240" w:lineRule="auto"/>
      </w:pPr>
      <w:r>
        <w:separator/>
      </w:r>
    </w:p>
  </w:footnote>
  <w:footnote w:type="continuationSeparator" w:id="0">
    <w:p w:rsidR="00933BC5" w:rsidRDefault="00933BC5" w:rsidP="0093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C5" w:rsidRDefault="00933BC5">
    <w:pPr>
      <w:pStyle w:val="Header"/>
    </w:pPr>
    <w:r>
      <w:rPr>
        <w:noProof/>
        <w:lang w:eastAsia="en-GB"/>
      </w:rPr>
      <w:drawing>
        <wp:anchor distT="0" distB="0" distL="114300" distR="114300" simplePos="0" relativeHeight="251659264" behindDoc="0" locked="0" layoutInCell="1" allowOverlap="1" wp14:anchorId="62D18BB0" wp14:editId="1BE8C9B6">
          <wp:simplePos x="0" y="0"/>
          <wp:positionH relativeFrom="column">
            <wp:posOffset>3861582</wp:posOffset>
          </wp:positionH>
          <wp:positionV relativeFrom="paragraph">
            <wp:posOffset>97937</wp:posOffset>
          </wp:positionV>
          <wp:extent cx="2220595" cy="598805"/>
          <wp:effectExtent l="0" t="0" r="8255" b="0"/>
          <wp:wrapThrough wrapText="bothSides">
            <wp:wrapPolygon edited="0">
              <wp:start x="0" y="0"/>
              <wp:lineTo x="0" y="20615"/>
              <wp:lineTo x="21495" y="20615"/>
              <wp:lineTo x="2149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SA Logo Primary.jpg"/>
                  <pic:cNvPicPr/>
                </pic:nvPicPr>
                <pic:blipFill>
                  <a:blip r:embed="rId1">
                    <a:extLst>
                      <a:ext uri="{28A0092B-C50C-407E-A947-70E740481C1C}">
                        <a14:useLocalDpi xmlns:a14="http://schemas.microsoft.com/office/drawing/2010/main" val="0"/>
                      </a:ext>
                    </a:extLst>
                  </a:blip>
                  <a:stretch>
                    <a:fillRect/>
                  </a:stretch>
                </pic:blipFill>
                <pic:spPr>
                  <a:xfrm>
                    <a:off x="0" y="0"/>
                    <a:ext cx="2220595" cy="5988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C5"/>
    <w:rsid w:val="008153DA"/>
    <w:rsid w:val="008A4FC6"/>
    <w:rsid w:val="00933BC5"/>
    <w:rsid w:val="00AA0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2B5D"/>
  <w15:chartTrackingRefBased/>
  <w15:docId w15:val="{0F9E09AB-1AE0-4947-9705-88DE5BEF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C5"/>
    <w:rPr>
      <w:rFonts w:ascii="Arial" w:hAnsi="Arial"/>
    </w:rPr>
  </w:style>
  <w:style w:type="paragraph" w:styleId="Heading1">
    <w:name w:val="heading 1"/>
    <w:basedOn w:val="Normal"/>
    <w:next w:val="Normal"/>
    <w:link w:val="Heading1Char"/>
    <w:uiPriority w:val="9"/>
    <w:qFormat/>
    <w:rsid w:val="00933BC5"/>
    <w:pPr>
      <w:keepNext/>
      <w:keepLines/>
      <w:spacing w:before="240" w:after="0"/>
      <w:outlineLvl w:val="0"/>
    </w:pPr>
    <w:rPr>
      <w:rFonts w:eastAsiaTheme="majorEastAsia" w:cstheme="majorBidi"/>
      <w:color w:val="0096D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BC5"/>
  </w:style>
  <w:style w:type="paragraph" w:styleId="Footer">
    <w:name w:val="footer"/>
    <w:basedOn w:val="Normal"/>
    <w:link w:val="FooterChar"/>
    <w:uiPriority w:val="99"/>
    <w:unhideWhenUsed/>
    <w:rsid w:val="0093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BC5"/>
  </w:style>
  <w:style w:type="character" w:customStyle="1" w:styleId="Heading1Char">
    <w:name w:val="Heading 1 Char"/>
    <w:basedOn w:val="DefaultParagraphFont"/>
    <w:link w:val="Heading1"/>
    <w:uiPriority w:val="9"/>
    <w:rsid w:val="00933BC5"/>
    <w:rPr>
      <w:rFonts w:ascii="Arial" w:eastAsiaTheme="majorEastAsia" w:hAnsi="Arial" w:cstheme="majorBidi"/>
      <w:color w:val="0096D6"/>
      <w:sz w:val="32"/>
      <w:szCs w:val="32"/>
    </w:rPr>
  </w:style>
  <w:style w:type="table" w:styleId="TableGrid">
    <w:name w:val="Table Grid"/>
    <w:basedOn w:val="TableNormal"/>
    <w:uiPriority w:val="39"/>
    <w:rsid w:val="0093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Grieve, Danielle</dc:creator>
  <cp:keywords/>
  <dc:description/>
  <cp:lastModifiedBy>Grieve, Danielle</cp:lastModifiedBy>
  <cp:revision>2</cp:revision>
  <dcterms:created xsi:type="dcterms:W3CDTF">2018-04-22T21:12:00Z</dcterms:created>
  <dcterms:modified xsi:type="dcterms:W3CDTF">2019-04-23T10:27:00Z</dcterms:modified>
</cp:coreProperties>
</file>